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hint="eastAsia" w:ascii="仿宋_GB2312" w:hAnsi="仿宋" w:eastAsia="仿宋_GB2312" w:cs="仿宋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" w:eastAsia="仿宋_GB2312" w:cs="仿宋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仿宋_GB2312" w:hAnsi="仿宋" w:eastAsia="仿宋_GB2312" w:cs="仿宋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仿宋_GB2312" w:hAnsi="仿宋" w:eastAsia="仿宋_GB2312" w:cs="仿宋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课题申报</w:t>
      </w:r>
      <w:r>
        <w:rPr>
          <w:rFonts w:hint="eastAsia" w:ascii="仿宋_GB2312" w:hAnsi="仿宋" w:eastAsia="仿宋_GB2312" w:cs="仿宋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书</w:t>
      </w:r>
    </w:p>
    <w:p>
      <w:pPr>
        <w:spacing w:line="360" w:lineRule="auto"/>
        <w:rPr>
          <w:rFonts w:ascii="仿宋_GB2312" w:hAnsi="仿宋" w:eastAsia="仿宋_GB2312" w:cs="仿宋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>
      <w:pPr>
        <w:autoSpaceDE w:val="0"/>
        <w:autoSpaceDN w:val="0"/>
        <w:adjustRightInd w:val="0"/>
        <w:snapToGrid w:val="0"/>
        <w:jc w:val="center"/>
        <w:rPr>
          <w:rFonts w:ascii="方正小标宋_GBK" w:hAnsi="方正小标宋_GBK" w:eastAsia="方正小标宋_GBK" w:cs="方正小标宋_GBK"/>
          <w:color w:val="000000" w:themeColor="text1"/>
          <w:kern w:val="0"/>
          <w:sz w:val="44"/>
          <w:szCs w:val="44"/>
          <w:highlight w:val="none"/>
          <w14:textFill>
            <w14:solidFill>
              <w14:schemeClr w14:val="tx1"/>
            </w14:solidFill>
          </w14:textFill>
        </w:rPr>
      </w:pPr>
    </w:p>
    <w:p>
      <w:pPr>
        <w:autoSpaceDE w:val="0"/>
        <w:autoSpaceDN w:val="0"/>
        <w:adjustRightInd w:val="0"/>
        <w:snapToGrid w:val="0"/>
        <w:jc w:val="center"/>
        <w:rPr>
          <w:rFonts w:ascii="方正小标宋_GBK" w:hAnsi="方正小标宋_GBK" w:eastAsia="方正小标宋_GBK" w:cs="方正小标宋_GBK"/>
          <w:color w:val="000000" w:themeColor="text1"/>
          <w:kern w:val="0"/>
          <w:sz w:val="44"/>
          <w:szCs w:val="4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方正小标宋_GBK" w:hAnsi="方正小标宋_GBK" w:eastAsia="方正小标宋_GBK" w:cs="方正小标宋_GBK"/>
          <w:color w:val="000000" w:themeColor="text1"/>
          <w:kern w:val="0"/>
          <w:sz w:val="44"/>
          <w:szCs w:val="44"/>
          <w:highlight w:val="none"/>
          <w14:textFill>
            <w14:solidFill>
              <w14:schemeClr w14:val="tx1"/>
            </w14:solidFill>
          </w14:textFill>
        </w:rPr>
        <w:t>中国清洁发展机制基金管理中心</w:t>
      </w:r>
    </w:p>
    <w:p>
      <w:pPr>
        <w:autoSpaceDE w:val="0"/>
        <w:autoSpaceDN w:val="0"/>
        <w:adjustRightInd w:val="0"/>
        <w:snapToGrid w:val="0"/>
        <w:spacing w:after="156" w:afterLines="50"/>
        <w:jc w:val="center"/>
        <w:rPr>
          <w:rFonts w:ascii="方正小标宋_GBK" w:hAnsi="方正小标宋_GBK" w:eastAsia="方正小标宋_GBK" w:cs="方正小标宋_GBK"/>
          <w:color w:val="000000" w:themeColor="text1"/>
          <w:kern w:val="0"/>
          <w:sz w:val="44"/>
          <w:szCs w:val="4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方正小标宋_GBK" w:hAnsi="方正小标宋_GBK" w:eastAsia="方正小标宋_GBK" w:cs="方正小标宋_GBK"/>
          <w:color w:val="000000" w:themeColor="text1"/>
          <w:kern w:val="0"/>
          <w:sz w:val="44"/>
          <w:szCs w:val="44"/>
          <w:highlight w:val="none"/>
          <w14:textFill>
            <w14:solidFill>
              <w14:schemeClr w14:val="tx1"/>
            </w14:solidFill>
          </w14:textFill>
        </w:rPr>
        <w:t>委托课题申报书</w:t>
      </w:r>
    </w:p>
    <w:p>
      <w:pPr>
        <w:autoSpaceDE w:val="0"/>
        <w:autoSpaceDN w:val="0"/>
        <w:adjustRightInd w:val="0"/>
        <w:ind w:firstLine="3388" w:firstLineChars="1350"/>
        <w:jc w:val="left"/>
        <w:rPr>
          <w:rFonts w:ascii="宋体" w:hAnsi="Calibri" w:eastAsia="宋体" w:cs="宋体"/>
          <w:b/>
          <w:i/>
          <w:color w:val="000000" w:themeColor="text1"/>
          <w:kern w:val="0"/>
          <w:sz w:val="25"/>
          <w:szCs w:val="25"/>
          <w:highlight w:val="none"/>
          <w14:textFill>
            <w14:solidFill>
              <w14:schemeClr w14:val="tx1"/>
            </w14:solidFill>
          </w14:textFill>
        </w:rPr>
      </w:pPr>
    </w:p>
    <w:p>
      <w:pPr>
        <w:autoSpaceDE w:val="0"/>
        <w:autoSpaceDN w:val="0"/>
        <w:adjustRightInd w:val="0"/>
        <w:ind w:firstLine="3388" w:firstLineChars="1350"/>
        <w:jc w:val="left"/>
        <w:rPr>
          <w:rFonts w:ascii="宋体" w:hAnsi="Calibri" w:eastAsia="宋体" w:cs="宋体"/>
          <w:b/>
          <w:i/>
          <w:color w:val="000000" w:themeColor="text1"/>
          <w:kern w:val="0"/>
          <w:sz w:val="25"/>
          <w:szCs w:val="25"/>
          <w:highlight w:val="none"/>
          <w14:textFill>
            <w14:solidFill>
              <w14:schemeClr w14:val="tx1"/>
            </w14:solidFill>
          </w14:textFill>
        </w:rPr>
      </w:pPr>
    </w:p>
    <w:p>
      <w:pPr>
        <w:autoSpaceDE w:val="0"/>
        <w:autoSpaceDN w:val="0"/>
        <w:adjustRightInd w:val="0"/>
        <w:ind w:firstLine="3388" w:firstLineChars="1350"/>
        <w:jc w:val="left"/>
        <w:rPr>
          <w:rFonts w:ascii="宋体" w:hAnsi="Calibri" w:eastAsia="宋体" w:cs="宋体"/>
          <w:b/>
          <w:i/>
          <w:color w:val="000000" w:themeColor="text1"/>
          <w:kern w:val="0"/>
          <w:sz w:val="25"/>
          <w:szCs w:val="25"/>
          <w:highlight w:val="none"/>
          <w14:textFill>
            <w14:solidFill>
              <w14:schemeClr w14:val="tx1"/>
            </w14:solidFill>
          </w14:textFill>
        </w:rPr>
      </w:pPr>
    </w:p>
    <w:p>
      <w:pPr>
        <w:tabs>
          <w:tab w:val="left" w:pos="2226"/>
        </w:tabs>
        <w:snapToGrid w:val="0"/>
        <w:spacing w:line="720" w:lineRule="auto"/>
        <w:jc w:val="left"/>
        <w:rPr>
          <w:rFonts w:ascii="宋体" w:hAnsi="宋体" w:eastAsia="宋体" w:cs="Times New Roman"/>
          <w:b/>
          <w:bCs/>
          <w:color w:val="000000" w:themeColor="text1"/>
          <w:sz w:val="24"/>
          <w:highlight w:val="none"/>
          <w:u w:val="single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Calibri" w:eastAsia="黑体" w:cs="黑体"/>
          <w:color w:val="000000" w:themeColor="text1"/>
          <w:kern w:val="0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>课题名称：</w:t>
      </w:r>
      <w:r>
        <w:rPr>
          <w:rFonts w:hint="eastAsia" w:ascii="宋体" w:hAnsi="宋体" w:eastAsia="宋体" w:cs="Times New Roman"/>
          <w:b/>
          <w:bCs/>
          <w:color w:val="000000" w:themeColor="text1"/>
          <w:sz w:val="24"/>
          <w:highlight w:val="none"/>
          <w:u w:val="single"/>
          <w14:textFill>
            <w14:solidFill>
              <w14:schemeClr w14:val="tx1"/>
            </w14:solidFill>
          </w14:textFill>
        </w:rPr>
        <w:t xml:space="preserve">                                                         </w:t>
      </w:r>
    </w:p>
    <w:p>
      <w:pPr>
        <w:adjustRightInd w:val="0"/>
        <w:snapToGrid w:val="0"/>
        <w:spacing w:line="720" w:lineRule="auto"/>
        <w:jc w:val="left"/>
        <w:rPr>
          <w:rFonts w:ascii="黑体" w:hAnsi="Calibri" w:eastAsia="黑体" w:cs="黑体"/>
          <w:color w:val="000000" w:themeColor="text1"/>
          <w:kern w:val="0"/>
          <w:sz w:val="28"/>
          <w:szCs w:val="28"/>
          <w:highlight w:val="none"/>
          <w:u w:val="single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Calibri" w:eastAsia="黑体" w:cs="黑体"/>
          <w:color w:val="000000" w:themeColor="text1"/>
          <w:kern w:val="0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>承担单位：</w:t>
      </w:r>
      <w:r>
        <w:rPr>
          <w:rFonts w:ascii="黑体" w:hAnsi="Calibri" w:eastAsia="黑体" w:cs="黑体"/>
          <w:color w:val="000000" w:themeColor="text1"/>
          <w:kern w:val="0"/>
          <w:sz w:val="28"/>
          <w:szCs w:val="28"/>
          <w:highlight w:val="none"/>
          <w:u w:val="singl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黑体" w:hAnsi="Calibri" w:eastAsia="黑体" w:cs="黑体"/>
          <w:color w:val="000000" w:themeColor="text1"/>
          <w:kern w:val="0"/>
          <w:sz w:val="28"/>
          <w:szCs w:val="28"/>
          <w:highlight w:val="none"/>
          <w:u w:val="single"/>
          <w14:textFill>
            <w14:solidFill>
              <w14:schemeClr w14:val="tx1"/>
            </w14:solidFill>
          </w14:textFill>
        </w:rPr>
        <w:t xml:space="preserve">                                                </w:t>
      </w:r>
    </w:p>
    <w:p>
      <w:pPr>
        <w:adjustRightInd w:val="0"/>
        <w:snapToGrid w:val="0"/>
        <w:spacing w:line="720" w:lineRule="auto"/>
        <w:jc w:val="left"/>
        <w:rPr>
          <w:rFonts w:ascii="黑体" w:hAnsi="Calibri" w:eastAsia="黑体" w:cs="黑体"/>
          <w:color w:val="000000" w:themeColor="text1"/>
          <w:kern w:val="0"/>
          <w:sz w:val="28"/>
          <w:szCs w:val="28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Calibri" w:eastAsia="黑体" w:cs="黑体"/>
          <w:color w:val="000000" w:themeColor="text1"/>
          <w:kern w:val="0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>协作单位：</w:t>
      </w:r>
      <w:r>
        <w:rPr>
          <w:rFonts w:hint="eastAsia" w:ascii="黑体" w:hAnsi="Calibri" w:eastAsia="黑体" w:cs="黑体"/>
          <w:color w:val="000000" w:themeColor="text1"/>
          <w:kern w:val="0"/>
          <w:sz w:val="28"/>
          <w:szCs w:val="28"/>
          <w:highlight w:val="none"/>
          <w:u w:val="singl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黑体" w:hAnsi="Calibri" w:eastAsia="黑体" w:cs="黑体"/>
          <w:color w:val="000000" w:themeColor="text1"/>
          <w:kern w:val="0"/>
          <w:sz w:val="28"/>
          <w:szCs w:val="28"/>
          <w:highlight w:val="none"/>
          <w:u w:val="single"/>
          <w14:textFill>
            <w14:solidFill>
              <w14:schemeClr w14:val="tx1"/>
            </w14:solidFill>
          </w14:textFill>
        </w:rPr>
        <w:t xml:space="preserve">                                                </w:t>
      </w:r>
    </w:p>
    <w:p>
      <w:pPr>
        <w:tabs>
          <w:tab w:val="left" w:pos="2226"/>
        </w:tabs>
        <w:snapToGrid w:val="0"/>
        <w:spacing w:line="720" w:lineRule="auto"/>
        <w:jc w:val="left"/>
        <w:rPr>
          <w:rFonts w:ascii="宋体" w:hAnsi="Calibri" w:eastAsia="宋体" w:cs="宋体"/>
          <w:color w:val="000000" w:themeColor="text1"/>
          <w:kern w:val="0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Calibri" w:eastAsia="黑体" w:cs="黑体"/>
          <w:color w:val="000000" w:themeColor="text1"/>
          <w:kern w:val="0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>负 责 人：</w:t>
      </w:r>
      <w:r>
        <w:rPr>
          <w:rFonts w:ascii="黑体" w:hAnsi="Calibri" w:eastAsia="黑体" w:cs="黑体"/>
          <w:color w:val="000000" w:themeColor="text1"/>
          <w:kern w:val="0"/>
          <w:sz w:val="28"/>
          <w:szCs w:val="28"/>
          <w:highlight w:val="none"/>
          <w:u w:val="singl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宋体" w:hAnsi="Calibri" w:eastAsia="宋体" w:cs="宋体"/>
          <w:color w:val="000000" w:themeColor="text1"/>
          <w:kern w:val="0"/>
          <w:sz w:val="24"/>
          <w:highlight w:val="none"/>
          <w:u w:val="single"/>
          <w14:textFill>
            <w14:solidFill>
              <w14:schemeClr w14:val="tx1"/>
            </w14:solidFill>
          </w14:textFill>
        </w:rPr>
        <w:t xml:space="preserve">             </w:t>
      </w:r>
      <w:r>
        <w:rPr>
          <w:rFonts w:hint="eastAsia" w:ascii="宋体" w:hAnsi="Calibri" w:eastAsia="宋体" w:cs="宋体"/>
          <w:color w:val="000000" w:themeColor="text1"/>
          <w:kern w:val="0"/>
          <w:sz w:val="24"/>
          <w:highlight w:val="none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</w:t>
      </w:r>
      <w:r>
        <w:rPr>
          <w:rFonts w:hint="eastAsia" w:ascii="黑体" w:hAnsi="黑体" w:eastAsia="黑体" w:cs="黑体"/>
          <w:b w:val="0"/>
          <w:bCs w:val="0"/>
          <w:color w:val="000000" w:themeColor="text1"/>
          <w:kern w:val="0"/>
          <w:sz w:val="28"/>
          <w:szCs w:val="28"/>
          <w:highlight w:val="none"/>
          <w:u w:val="single"/>
          <w:lang w:eastAsia="zh-CN"/>
          <w14:textFill>
            <w14:solidFill>
              <w14:schemeClr w14:val="tx1"/>
            </w14:solidFill>
          </w14:textFill>
        </w:rPr>
        <w:t>（签</w:t>
      </w:r>
      <w:r>
        <w:rPr>
          <w:rFonts w:hint="eastAsia" w:ascii="黑体" w:hAnsi="黑体" w:eastAsia="黑体" w:cs="黑体"/>
          <w:b w:val="0"/>
          <w:bCs w:val="0"/>
          <w:color w:val="000000" w:themeColor="text1"/>
          <w:kern w:val="0"/>
          <w:sz w:val="28"/>
          <w:szCs w:val="28"/>
          <w:highlight w:val="none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黑体" w:hAnsi="黑体" w:eastAsia="黑体" w:cs="黑体"/>
          <w:b w:val="0"/>
          <w:bCs w:val="0"/>
          <w:color w:val="000000" w:themeColor="text1"/>
          <w:kern w:val="0"/>
          <w:sz w:val="28"/>
          <w:szCs w:val="28"/>
          <w:highlight w:val="none"/>
          <w:u w:val="single"/>
          <w:lang w:eastAsia="zh-CN"/>
          <w14:textFill>
            <w14:solidFill>
              <w14:schemeClr w14:val="tx1"/>
            </w14:solidFill>
          </w14:textFill>
        </w:rPr>
        <w:t>字）</w:t>
      </w:r>
      <w:r>
        <w:rPr>
          <w:rFonts w:hint="eastAsia" w:ascii="黑体" w:hAnsi="黑体" w:eastAsia="黑体" w:cs="黑体"/>
          <w:b w:val="0"/>
          <w:bCs w:val="0"/>
          <w:color w:val="000000" w:themeColor="text1"/>
          <w:kern w:val="0"/>
          <w:sz w:val="28"/>
          <w:szCs w:val="28"/>
          <w:highlight w:val="none"/>
          <w:u w:val="singl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宋体" w:hAnsi="Calibri" w:eastAsia="宋体" w:cs="宋体"/>
          <w:color w:val="000000" w:themeColor="text1"/>
          <w:kern w:val="0"/>
          <w:sz w:val="24"/>
          <w:highlight w:val="none"/>
          <w:u w:val="single"/>
          <w14:textFill>
            <w14:solidFill>
              <w14:schemeClr w14:val="tx1"/>
            </w14:solidFill>
          </w14:textFill>
        </w:rPr>
        <w:t xml:space="preserve">               </w:t>
      </w:r>
      <w:r>
        <w:rPr>
          <w:rFonts w:ascii="黑体" w:hAnsi="Calibri" w:eastAsia="黑体" w:cs="黑体"/>
          <w:color w:val="000000" w:themeColor="text1"/>
          <w:kern w:val="0"/>
          <w:sz w:val="28"/>
          <w:szCs w:val="28"/>
          <w:highlight w:val="none"/>
          <w:u w:val="singl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宋体" w:hAnsi="Calibri" w:eastAsia="宋体" w:cs="宋体"/>
          <w:color w:val="000000" w:themeColor="text1"/>
          <w:kern w:val="0"/>
          <w:sz w:val="24"/>
          <w:highlight w:val="none"/>
          <w:u w:val="single"/>
          <w14:textFill>
            <w14:solidFill>
              <w14:schemeClr w14:val="tx1"/>
            </w14:solidFill>
          </w14:textFill>
        </w:rPr>
        <w:t xml:space="preserve">                      </w:t>
      </w:r>
    </w:p>
    <w:p>
      <w:pPr>
        <w:snapToGrid w:val="0"/>
        <w:spacing w:line="720" w:lineRule="auto"/>
        <w:jc w:val="left"/>
        <w:rPr>
          <w:rFonts w:ascii="楷体_GB2312" w:hAnsi="楷体_GB2312" w:eastAsia="楷体_GB2312" w:cs="楷体_GB2312"/>
          <w:bCs/>
          <w:color w:val="000000" w:themeColor="text1"/>
          <w:kern w:val="0"/>
          <w:sz w:val="28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Calibri" w:eastAsia="黑体" w:cs="黑体"/>
          <w:color w:val="000000" w:themeColor="text1"/>
          <w:kern w:val="0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>申报日期：</w:t>
      </w:r>
      <w:r>
        <w:rPr>
          <w:rFonts w:ascii="宋体" w:hAnsi="Calibri" w:eastAsia="宋体" w:cs="宋体"/>
          <w:color w:val="000000" w:themeColor="text1"/>
          <w:kern w:val="0"/>
          <w:sz w:val="24"/>
          <w:highlight w:val="none"/>
          <w:u w:val="single"/>
          <w14:textFill>
            <w14:solidFill>
              <w14:schemeClr w14:val="tx1"/>
            </w14:solidFill>
          </w14:textFill>
        </w:rPr>
        <w:t xml:space="preserve">                   </w:t>
      </w:r>
      <w:r>
        <w:rPr>
          <w:rFonts w:hint="eastAsia" w:ascii="黑体" w:hAnsi="黑体" w:eastAsia="黑体" w:cs="黑体"/>
          <w:color w:val="000000" w:themeColor="text1"/>
          <w:kern w:val="0"/>
          <w:sz w:val="24"/>
          <w:highlight w:val="none"/>
          <w:u w:val="single"/>
          <w14:textFill>
            <w14:solidFill>
              <w14:schemeClr w14:val="tx1"/>
            </w14:solidFill>
          </w14:textFill>
        </w:rPr>
        <w:t xml:space="preserve"> 年     月     日 </w:t>
      </w:r>
      <w:r>
        <w:rPr>
          <w:rFonts w:ascii="宋体" w:hAnsi="Calibri" w:eastAsia="宋体" w:cs="宋体"/>
          <w:color w:val="000000" w:themeColor="text1"/>
          <w:kern w:val="0"/>
          <w:sz w:val="24"/>
          <w:highlight w:val="none"/>
          <w:u w:val="single"/>
          <w14:textFill>
            <w14:solidFill>
              <w14:schemeClr w14:val="tx1"/>
            </w14:solidFill>
          </w14:textFill>
        </w:rPr>
        <w:t xml:space="preserve">                     </w:t>
      </w:r>
    </w:p>
    <w:p>
      <w:pPr>
        <w:adjustRightInd w:val="0"/>
        <w:snapToGrid w:val="0"/>
        <w:jc w:val="center"/>
        <w:rPr>
          <w:rFonts w:ascii="楷体_GB2312" w:hAnsi="楷体_GB2312" w:eastAsia="楷体_GB2312" w:cs="楷体_GB2312"/>
          <w:bCs/>
          <w:color w:val="000000" w:themeColor="text1"/>
          <w:kern w:val="0"/>
          <w:sz w:val="28"/>
          <w:highlight w:val="none"/>
          <w14:textFill>
            <w14:solidFill>
              <w14:schemeClr w14:val="tx1"/>
            </w14:solidFill>
          </w14:textFill>
        </w:rPr>
      </w:pPr>
    </w:p>
    <w:p>
      <w:pPr>
        <w:adjustRightInd w:val="0"/>
        <w:snapToGrid w:val="0"/>
        <w:jc w:val="center"/>
        <w:rPr>
          <w:rFonts w:ascii="楷体_GB2312" w:hAnsi="楷体_GB2312" w:eastAsia="楷体_GB2312" w:cs="楷体_GB2312"/>
          <w:bCs/>
          <w:color w:val="000000" w:themeColor="text1"/>
          <w:kern w:val="0"/>
          <w:sz w:val="28"/>
          <w:highlight w:val="none"/>
          <w14:textFill>
            <w14:solidFill>
              <w14:schemeClr w14:val="tx1"/>
            </w14:solidFill>
          </w14:textFill>
        </w:rPr>
      </w:pPr>
    </w:p>
    <w:p>
      <w:pPr>
        <w:adjustRightInd w:val="0"/>
        <w:snapToGrid w:val="0"/>
        <w:spacing w:line="480" w:lineRule="auto"/>
        <w:jc w:val="center"/>
        <w:rPr>
          <w:rFonts w:ascii="楷体_GB2312" w:hAnsi="楷体_GB2312" w:eastAsia="楷体_GB2312" w:cs="楷体_GB2312"/>
          <w:bCs/>
          <w:color w:val="000000" w:themeColor="text1"/>
          <w:kern w:val="0"/>
          <w:sz w:val="28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bCs/>
          <w:color w:val="000000" w:themeColor="text1"/>
          <w:kern w:val="0"/>
          <w:sz w:val="28"/>
          <w:highlight w:val="none"/>
          <w14:textFill>
            <w14:solidFill>
              <w14:schemeClr w14:val="tx1"/>
            </w14:solidFill>
          </w14:textFill>
        </w:rPr>
        <w:t>中国清洁发展机制基金管理中心</w:t>
      </w:r>
    </w:p>
    <w:p>
      <w:pPr>
        <w:adjustRightInd w:val="0"/>
        <w:snapToGrid w:val="0"/>
        <w:spacing w:line="480" w:lineRule="auto"/>
        <w:jc w:val="center"/>
        <w:rPr>
          <w:rFonts w:ascii="楷体_GB2312" w:hAnsi="楷体_GB2312" w:eastAsia="楷体_GB2312" w:cs="楷体_GB2312"/>
          <w:bCs/>
          <w:color w:val="000000" w:themeColor="text1"/>
          <w:kern w:val="0"/>
          <w:sz w:val="28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bCs/>
          <w:color w:val="000000" w:themeColor="text1"/>
          <w:kern w:val="0"/>
          <w:sz w:val="28"/>
          <w:highlight w:val="none"/>
          <w14:textFill>
            <w14:solidFill>
              <w14:schemeClr w14:val="tx1"/>
            </w14:solidFill>
          </w14:textFill>
        </w:rPr>
        <w:t>年  月</w:t>
      </w:r>
    </w:p>
    <w:p>
      <w:pPr>
        <w:adjustRightInd w:val="0"/>
        <w:snapToGrid w:val="0"/>
        <w:spacing w:line="480" w:lineRule="auto"/>
        <w:jc w:val="center"/>
        <w:rPr>
          <w:rFonts w:ascii="楷体_GB2312" w:hAnsi="楷体_GB2312" w:eastAsia="楷体_GB2312" w:cs="楷体_GB2312"/>
          <w:bCs/>
          <w:color w:val="000000" w:themeColor="text1"/>
          <w:kern w:val="0"/>
          <w:sz w:val="28"/>
          <w:highlight w:val="none"/>
          <w14:textFill>
            <w14:solidFill>
              <w14:schemeClr w14:val="tx1"/>
            </w14:solidFill>
          </w14:textFill>
        </w:rPr>
      </w:pPr>
    </w:p>
    <w:tbl>
      <w:tblPr>
        <w:tblStyle w:val="1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6"/>
        <w:gridCol w:w="1830"/>
        <w:gridCol w:w="1290"/>
        <w:gridCol w:w="1440"/>
        <w:gridCol w:w="1010"/>
        <w:gridCol w:w="14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486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b/>
                <w:color w:val="000000" w:themeColor="text1"/>
                <w:kern w:val="0"/>
                <w:sz w:val="24"/>
                <w:szCs w:val="2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  <w:highlight w:val="none"/>
              </w:rPr>
              <w:t>课题名称</w:t>
            </w:r>
          </w:p>
        </w:tc>
        <w:tc>
          <w:tcPr>
            <w:tcW w:w="7036" w:type="dxa"/>
            <w:gridSpan w:val="5"/>
          </w:tcPr>
          <w:p>
            <w:pPr>
              <w:adjustRightInd w:val="0"/>
              <w:snapToGrid w:val="0"/>
              <w:jc w:val="left"/>
              <w:rPr>
                <w:rFonts w:ascii="仿宋_GB2312" w:hAnsi="仿宋_GB2312" w:eastAsia="仿宋_GB2312" w:cs="仿宋_GB2312"/>
                <w:b/>
                <w:color w:val="000000" w:themeColor="text1"/>
                <w:kern w:val="0"/>
                <w:sz w:val="24"/>
                <w:szCs w:val="2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486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b/>
                <w:color w:val="000000" w:themeColor="text1"/>
                <w:kern w:val="0"/>
                <w:sz w:val="24"/>
                <w:szCs w:val="2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  <w:highlight w:val="none"/>
              </w:rPr>
              <w:t>承担单位</w:t>
            </w:r>
          </w:p>
        </w:tc>
        <w:tc>
          <w:tcPr>
            <w:tcW w:w="7036" w:type="dxa"/>
            <w:gridSpan w:val="5"/>
          </w:tcPr>
          <w:p>
            <w:pPr>
              <w:adjustRightInd w:val="0"/>
              <w:snapToGrid w:val="0"/>
              <w:jc w:val="left"/>
              <w:rPr>
                <w:rFonts w:ascii="仿宋_GB2312" w:hAnsi="仿宋_GB2312" w:eastAsia="仿宋_GB2312" w:cs="仿宋_GB2312"/>
                <w:b/>
                <w:color w:val="000000" w:themeColor="text1"/>
                <w:kern w:val="0"/>
                <w:sz w:val="24"/>
                <w:szCs w:val="2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486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b/>
                <w:color w:val="000000" w:themeColor="text1"/>
                <w:kern w:val="0"/>
                <w:sz w:val="24"/>
                <w:szCs w:val="2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  <w:highlight w:val="none"/>
              </w:rPr>
              <w:t>协作单位</w:t>
            </w:r>
          </w:p>
        </w:tc>
        <w:tc>
          <w:tcPr>
            <w:tcW w:w="7036" w:type="dxa"/>
            <w:gridSpan w:val="5"/>
          </w:tcPr>
          <w:p>
            <w:pPr>
              <w:adjustRightInd w:val="0"/>
              <w:snapToGrid w:val="0"/>
              <w:jc w:val="left"/>
              <w:rPr>
                <w:rFonts w:ascii="仿宋_GB2312" w:hAnsi="仿宋_GB2312" w:eastAsia="仿宋_GB2312" w:cs="仿宋_GB2312"/>
                <w:b/>
                <w:color w:val="000000" w:themeColor="text1"/>
                <w:kern w:val="0"/>
                <w:sz w:val="24"/>
                <w:szCs w:val="2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486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b/>
                <w:color w:val="000000" w:themeColor="text1"/>
                <w:kern w:val="0"/>
                <w:sz w:val="24"/>
                <w:szCs w:val="2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  <w:highlight w:val="none"/>
              </w:rPr>
              <w:t>课题负责人</w:t>
            </w:r>
          </w:p>
        </w:tc>
        <w:tc>
          <w:tcPr>
            <w:tcW w:w="1830" w:type="dxa"/>
          </w:tcPr>
          <w:p>
            <w:pPr>
              <w:adjustRightInd w:val="0"/>
              <w:snapToGrid w:val="0"/>
              <w:jc w:val="left"/>
              <w:rPr>
                <w:rFonts w:ascii="仿宋_GB2312" w:hAnsi="仿宋_GB2312" w:eastAsia="仿宋_GB2312" w:cs="仿宋_GB2312"/>
                <w:b/>
                <w:color w:val="000000" w:themeColor="text1"/>
                <w:kern w:val="0"/>
                <w:sz w:val="24"/>
                <w:szCs w:val="2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0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  <w:highlight w:val="none"/>
              </w:rPr>
              <w:t>联系方式</w:t>
            </w:r>
          </w:p>
        </w:tc>
        <w:tc>
          <w:tcPr>
            <w:tcW w:w="1440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2"/>
                <w:highlight w:val="none"/>
              </w:rPr>
            </w:pPr>
          </w:p>
        </w:tc>
        <w:tc>
          <w:tcPr>
            <w:tcW w:w="1010" w:type="dxa"/>
            <w:vAlign w:val="center"/>
          </w:tcPr>
          <w:p>
            <w:pPr>
              <w:snapToGrid w:val="0"/>
              <w:jc w:val="center"/>
              <w:rPr>
                <w:rFonts w:ascii="仿宋_GB2312" w:hAnsi="仿宋_GB2312" w:eastAsia="仿宋_GB2312" w:cs="仿宋_GB2312"/>
                <w:sz w:val="24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  <w:highlight w:val="none"/>
              </w:rPr>
              <w:t>职称及职务</w:t>
            </w:r>
          </w:p>
        </w:tc>
        <w:tc>
          <w:tcPr>
            <w:tcW w:w="1466" w:type="dxa"/>
          </w:tcPr>
          <w:p>
            <w:pPr>
              <w:adjustRightInd w:val="0"/>
              <w:snapToGrid w:val="0"/>
              <w:jc w:val="left"/>
              <w:rPr>
                <w:rFonts w:ascii="仿宋_GB2312" w:hAnsi="仿宋_GB2312" w:eastAsia="仿宋_GB2312" w:cs="仿宋_GB2312"/>
                <w:b/>
                <w:color w:val="000000" w:themeColor="text1"/>
                <w:kern w:val="0"/>
                <w:sz w:val="24"/>
                <w:szCs w:val="2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486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color w:val="000000" w:themeColor="text1"/>
                <w:kern w:val="0"/>
                <w:sz w:val="24"/>
                <w:szCs w:val="2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  <w:highlight w:val="none"/>
              </w:rPr>
              <w:t>课题联系人</w:t>
            </w:r>
          </w:p>
        </w:tc>
        <w:tc>
          <w:tcPr>
            <w:tcW w:w="1830" w:type="dxa"/>
          </w:tcPr>
          <w:p>
            <w:pPr>
              <w:adjustRightInd w:val="0"/>
              <w:snapToGrid w:val="0"/>
              <w:jc w:val="left"/>
              <w:rPr>
                <w:rFonts w:ascii="仿宋_GB2312" w:hAnsi="仿宋_GB2312" w:eastAsia="仿宋_GB2312" w:cs="仿宋_GB2312"/>
                <w:b/>
                <w:color w:val="000000" w:themeColor="text1"/>
                <w:kern w:val="0"/>
                <w:sz w:val="24"/>
                <w:szCs w:val="2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0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  <w:highlight w:val="none"/>
              </w:rPr>
              <w:t>联系方式</w:t>
            </w:r>
          </w:p>
        </w:tc>
        <w:tc>
          <w:tcPr>
            <w:tcW w:w="1440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24"/>
                <w:szCs w:val="22"/>
                <w:highlight w:val="none"/>
              </w:rPr>
            </w:pPr>
          </w:p>
        </w:tc>
        <w:tc>
          <w:tcPr>
            <w:tcW w:w="1010" w:type="dxa"/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仿宋_GB2312" w:hAnsi="仿宋_GB2312" w:eastAsia="仿宋_GB2312" w:cs="仿宋_GB2312"/>
                <w:sz w:val="24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  <w:highlight w:val="none"/>
              </w:rPr>
              <w:t>电子邮箱</w:t>
            </w:r>
          </w:p>
        </w:tc>
        <w:tc>
          <w:tcPr>
            <w:tcW w:w="1466" w:type="dxa"/>
          </w:tcPr>
          <w:p>
            <w:pPr>
              <w:adjustRightInd w:val="0"/>
              <w:snapToGrid w:val="0"/>
              <w:jc w:val="left"/>
              <w:rPr>
                <w:rFonts w:ascii="仿宋_GB2312" w:hAnsi="仿宋_GB2312" w:eastAsia="仿宋_GB2312" w:cs="仿宋_GB2312"/>
                <w:b/>
                <w:color w:val="000000" w:themeColor="text1"/>
                <w:kern w:val="0"/>
                <w:sz w:val="24"/>
                <w:szCs w:val="2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486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  <w:highlight w:val="none"/>
              </w:rPr>
              <w:t>通讯地址</w:t>
            </w:r>
          </w:p>
        </w:tc>
        <w:tc>
          <w:tcPr>
            <w:tcW w:w="7036" w:type="dxa"/>
            <w:gridSpan w:val="5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_GB2312" w:eastAsia="仿宋_GB2312" w:cs="仿宋_GB2312"/>
                <w:b/>
                <w:color w:val="000000" w:themeColor="text1"/>
                <w:kern w:val="0"/>
                <w:sz w:val="24"/>
                <w:szCs w:val="2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13" w:hRule="atLeast"/>
        </w:trPr>
        <w:tc>
          <w:tcPr>
            <w:tcW w:w="8522" w:type="dxa"/>
            <w:gridSpan w:val="6"/>
            <w:vAlign w:val="center"/>
          </w:tcPr>
          <w:p>
            <w:pPr>
              <w:numPr>
                <w:ilvl w:val="255"/>
                <w:numId w:val="0"/>
              </w:numPr>
              <w:spacing w:line="588" w:lineRule="exact"/>
              <w:rPr>
                <w:rFonts w:ascii="方正黑体_GBK" w:hAnsi="方正黑体_GBK" w:eastAsia="方正黑体_GBK" w:cs="方正黑体_GBK"/>
                <w:bCs/>
                <w:sz w:val="28"/>
                <w:highlight w:val="none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sz w:val="28"/>
                <w:highlight w:val="none"/>
              </w:rPr>
              <w:t>一、课题主要内容、工作（研究）途径和方法</w:t>
            </w:r>
          </w:p>
          <w:p>
            <w:pPr>
              <w:spacing w:line="588" w:lineRule="exact"/>
              <w:rPr>
                <w:rFonts w:ascii="仿宋_GB2312" w:hAnsi="仿宋_GB2312" w:eastAsia="仿宋_GB2312" w:cs="仿宋_GB2312"/>
                <w:b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  <w:highlight w:val="none"/>
              </w:rPr>
              <w:t>（一）课题主要内容</w:t>
            </w:r>
          </w:p>
          <w:p>
            <w:pPr>
              <w:spacing w:line="588" w:lineRule="exact"/>
              <w:rPr>
                <w:rFonts w:ascii="仿宋_GB2312" w:hAnsi="仿宋_GB2312" w:eastAsia="仿宋_GB2312" w:cs="仿宋_GB2312"/>
                <w:b/>
                <w:sz w:val="28"/>
                <w:szCs w:val="28"/>
                <w:highlight w:val="none"/>
              </w:rPr>
            </w:pPr>
          </w:p>
          <w:p>
            <w:pPr>
              <w:spacing w:line="588" w:lineRule="exact"/>
              <w:rPr>
                <w:rFonts w:ascii="仿宋_GB2312" w:hAnsi="仿宋_GB2312" w:eastAsia="仿宋_GB2312" w:cs="仿宋_GB2312"/>
                <w:b/>
                <w:sz w:val="28"/>
                <w:szCs w:val="28"/>
                <w:highlight w:val="none"/>
              </w:rPr>
            </w:pPr>
          </w:p>
          <w:p>
            <w:pPr>
              <w:spacing w:line="588" w:lineRule="exact"/>
              <w:rPr>
                <w:rFonts w:ascii="方正仿宋_GBK" w:hAnsi="方正仿宋_GBK" w:eastAsia="方正仿宋_GBK" w:cs="方正仿宋_GBK"/>
                <w:b/>
                <w:sz w:val="28"/>
                <w:szCs w:val="28"/>
                <w:highlight w:val="none"/>
              </w:rPr>
            </w:pPr>
          </w:p>
          <w:p>
            <w:pPr>
              <w:spacing w:line="588" w:lineRule="exact"/>
              <w:rPr>
                <w:rFonts w:ascii="方正仿宋_GBK" w:hAnsi="方正仿宋_GBK" w:eastAsia="方正仿宋_GBK" w:cs="方正仿宋_GBK"/>
                <w:b/>
                <w:sz w:val="28"/>
                <w:szCs w:val="28"/>
                <w:highlight w:val="none"/>
              </w:rPr>
            </w:pPr>
          </w:p>
          <w:p>
            <w:pPr>
              <w:spacing w:line="588" w:lineRule="exact"/>
              <w:rPr>
                <w:rFonts w:ascii="方正仿宋_GBK" w:hAnsi="方正仿宋_GBK" w:eastAsia="方正仿宋_GBK" w:cs="方正仿宋_GBK"/>
                <w:b/>
                <w:sz w:val="28"/>
                <w:szCs w:val="28"/>
                <w:highlight w:val="none"/>
              </w:rPr>
            </w:pPr>
          </w:p>
          <w:p>
            <w:pPr>
              <w:spacing w:line="588" w:lineRule="exact"/>
              <w:rPr>
                <w:rFonts w:ascii="方正仿宋_GBK" w:hAnsi="方正仿宋_GBK" w:eastAsia="方正仿宋_GBK" w:cs="方正仿宋_GBK"/>
                <w:b/>
                <w:sz w:val="28"/>
                <w:szCs w:val="28"/>
                <w:highlight w:val="none"/>
              </w:rPr>
            </w:pPr>
          </w:p>
          <w:p>
            <w:pPr>
              <w:spacing w:line="588" w:lineRule="exact"/>
              <w:rPr>
                <w:rFonts w:ascii="仿宋_GB2312" w:hAnsi="仿宋_GB2312" w:eastAsia="仿宋_GB2312" w:cs="仿宋_GB2312"/>
                <w:b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  <w:highlight w:val="none"/>
              </w:rPr>
              <w:t>（二）工作（研究）途径及方法</w:t>
            </w:r>
          </w:p>
          <w:p>
            <w:pPr>
              <w:spacing w:line="588" w:lineRule="exact"/>
              <w:rPr>
                <w:rFonts w:ascii="宋体" w:hAnsi="Calibri" w:eastAsia="宋体" w:cs="宋体"/>
                <w:b/>
                <w:color w:val="000000" w:themeColor="text1"/>
                <w:kern w:val="0"/>
                <w:sz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588" w:lineRule="exact"/>
              <w:rPr>
                <w:rFonts w:ascii="宋体" w:hAnsi="Calibri" w:eastAsia="宋体" w:cs="宋体"/>
                <w:b/>
                <w:color w:val="000000" w:themeColor="text1"/>
                <w:kern w:val="0"/>
                <w:sz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588" w:lineRule="exact"/>
              <w:rPr>
                <w:rFonts w:ascii="宋体" w:hAnsi="Calibri" w:eastAsia="宋体" w:cs="宋体"/>
                <w:b/>
                <w:color w:val="000000" w:themeColor="text1"/>
                <w:kern w:val="0"/>
                <w:sz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588" w:lineRule="exact"/>
              <w:rPr>
                <w:rFonts w:ascii="宋体" w:hAnsi="Calibri" w:eastAsia="宋体" w:cs="宋体"/>
                <w:b/>
                <w:color w:val="000000" w:themeColor="text1"/>
                <w:kern w:val="0"/>
                <w:sz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588" w:lineRule="exact"/>
              <w:rPr>
                <w:rFonts w:ascii="宋体" w:hAnsi="Calibri" w:eastAsia="宋体" w:cs="宋体"/>
                <w:b/>
                <w:color w:val="000000" w:themeColor="text1"/>
                <w:kern w:val="0"/>
                <w:sz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588" w:lineRule="exact"/>
              <w:rPr>
                <w:rFonts w:ascii="宋体" w:hAnsi="Calibri" w:eastAsia="宋体" w:cs="宋体"/>
                <w:b/>
                <w:color w:val="000000" w:themeColor="text1"/>
                <w:kern w:val="0"/>
                <w:sz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588" w:lineRule="exact"/>
              <w:rPr>
                <w:rFonts w:ascii="宋体" w:hAnsi="Calibri" w:eastAsia="宋体" w:cs="宋体"/>
                <w:b/>
                <w:color w:val="000000" w:themeColor="text1"/>
                <w:kern w:val="0"/>
                <w:sz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588" w:lineRule="exact"/>
              <w:rPr>
                <w:rFonts w:ascii="宋体" w:hAnsi="Calibri" w:eastAsia="宋体" w:cs="宋体"/>
                <w:b/>
                <w:color w:val="000000" w:themeColor="text1"/>
                <w:kern w:val="0"/>
                <w:sz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588" w:lineRule="exact"/>
              <w:rPr>
                <w:rFonts w:ascii="宋体" w:hAnsi="Calibri" w:eastAsia="宋体" w:cs="宋体"/>
                <w:b/>
                <w:color w:val="000000" w:themeColor="text1"/>
                <w:kern w:val="0"/>
                <w:sz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numPr>
                <w:ilvl w:val="255"/>
                <w:numId w:val="0"/>
              </w:numPr>
              <w:spacing w:line="588" w:lineRule="exact"/>
              <w:rPr>
                <w:rFonts w:ascii="方正黑体_GBK" w:hAnsi="方正黑体_GBK" w:eastAsia="方正黑体_GBK" w:cs="方正黑体_GBK"/>
                <w:bCs/>
                <w:sz w:val="28"/>
                <w:highlight w:val="none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sz w:val="28"/>
                <w:highlight w:val="none"/>
              </w:rPr>
              <w:t>二、工作计划和预期目标</w:t>
            </w:r>
          </w:p>
          <w:p>
            <w:pPr>
              <w:spacing w:line="588" w:lineRule="exact"/>
              <w:rPr>
                <w:rFonts w:ascii="仿宋_GB2312" w:hAnsi="仿宋_GB2312" w:eastAsia="仿宋_GB2312" w:cs="仿宋_GB2312"/>
                <w:b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  <w:highlight w:val="none"/>
              </w:rPr>
              <w:t>（一）工作计划</w:t>
            </w:r>
          </w:p>
          <w:p>
            <w:pPr>
              <w:spacing w:line="588" w:lineRule="exact"/>
              <w:rPr>
                <w:rFonts w:ascii="宋体" w:hAnsi="Calibri" w:eastAsia="宋体" w:cs="宋体"/>
                <w:b/>
                <w:color w:val="000000" w:themeColor="text1"/>
                <w:kern w:val="0"/>
                <w:sz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588" w:lineRule="exact"/>
              <w:rPr>
                <w:rFonts w:ascii="宋体" w:hAnsi="Calibri" w:eastAsia="宋体" w:cs="宋体"/>
                <w:b/>
                <w:color w:val="000000" w:themeColor="text1"/>
                <w:kern w:val="0"/>
                <w:sz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588" w:lineRule="exact"/>
              <w:rPr>
                <w:rFonts w:ascii="宋体" w:hAnsi="Calibri" w:eastAsia="宋体" w:cs="宋体"/>
                <w:b/>
                <w:color w:val="000000" w:themeColor="text1"/>
                <w:kern w:val="0"/>
                <w:sz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8"/>
              <w:ind w:firstLine="0" w:firstLineChars="0"/>
              <w:rPr>
                <w:rFonts w:ascii="宋体" w:hAnsi="Calibri" w:eastAsia="宋体" w:cs="宋体"/>
                <w:b/>
                <w:color w:val="000000" w:themeColor="text1"/>
                <w:kern w:val="0"/>
                <w:sz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  <w:highlight w:val="none"/>
              </w:rPr>
              <w:t>（二）预期成果</w:t>
            </w:r>
          </w:p>
          <w:p>
            <w:pPr>
              <w:spacing w:line="588" w:lineRule="exact"/>
              <w:rPr>
                <w:rFonts w:ascii="仿宋_GB2312" w:hAnsi="仿宋_GB2312" w:eastAsia="仿宋_GB2312" w:cs="仿宋_GB2312"/>
                <w:b/>
                <w:sz w:val="28"/>
                <w:szCs w:val="28"/>
                <w:highlight w:val="none"/>
              </w:rPr>
            </w:pPr>
          </w:p>
          <w:p>
            <w:pPr>
              <w:spacing w:line="588" w:lineRule="exact"/>
              <w:rPr>
                <w:rFonts w:ascii="仿宋_GB2312" w:hAnsi="仿宋_GB2312" w:eastAsia="仿宋_GB2312" w:cs="仿宋_GB2312"/>
                <w:b/>
                <w:sz w:val="28"/>
                <w:szCs w:val="28"/>
                <w:highlight w:val="none"/>
              </w:rPr>
            </w:pPr>
          </w:p>
          <w:p>
            <w:pPr>
              <w:widowControl/>
              <w:spacing w:line="588" w:lineRule="exact"/>
              <w:rPr>
                <w:rFonts w:ascii="仿宋_GB2312" w:hAnsi="仿宋_GB2312" w:eastAsia="仿宋_GB2312" w:cs="仿宋_GB2312"/>
                <w:b/>
                <w:sz w:val="28"/>
                <w:szCs w:val="28"/>
                <w:highlight w:val="none"/>
              </w:rPr>
            </w:pPr>
          </w:p>
          <w:p>
            <w:pPr>
              <w:widowControl/>
              <w:spacing w:line="588" w:lineRule="exact"/>
              <w:rPr>
                <w:rFonts w:ascii="仿宋_GB2312" w:hAnsi="仿宋_GB2312" w:eastAsia="仿宋_GB2312" w:cs="仿宋_GB2312"/>
                <w:b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  <w:highlight w:val="none"/>
              </w:rPr>
              <w:t>（三）完成日期</w:t>
            </w:r>
          </w:p>
          <w:p>
            <w:pPr>
              <w:spacing w:line="588" w:lineRule="exact"/>
              <w:rPr>
                <w:rFonts w:ascii="仿宋_GB2312" w:hAnsi="仿宋_GB2312" w:eastAsia="仿宋_GB2312" w:cs="仿宋_GB2312"/>
                <w:sz w:val="24"/>
                <w:szCs w:val="21"/>
                <w:highlight w:val="none"/>
              </w:rPr>
            </w:pPr>
            <w:r>
              <w:rPr>
                <w:rFonts w:hint="eastAsia" w:ascii="仿宋_GB2312" w:eastAsia="仿宋_GB2312"/>
                <w:sz w:val="24"/>
                <w:highlight w:val="none"/>
              </w:rPr>
              <w:t>XX年XX月XX日前</w:t>
            </w:r>
            <w:r>
              <w:rPr>
                <w:rFonts w:hint="eastAsia" w:ascii="仿宋_GB2312" w:hAnsi="仿宋_GB2312" w:eastAsia="仿宋_GB2312" w:cs="仿宋_GB2312"/>
                <w:sz w:val="24"/>
                <w:szCs w:val="21"/>
                <w:highlight w:val="none"/>
              </w:rPr>
              <w:t>提交</w:t>
            </w:r>
            <w:r>
              <w:rPr>
                <w:rFonts w:hint="eastAsia" w:ascii="仿宋_GB2312" w:eastAsia="仿宋_GB2312"/>
                <w:sz w:val="24"/>
                <w:highlight w:val="none"/>
              </w:rPr>
              <w:t>XX</w:t>
            </w:r>
            <w:r>
              <w:rPr>
                <w:rFonts w:hint="eastAsia" w:ascii="仿宋_GB2312" w:hAnsi="仿宋_GB2312" w:eastAsia="仿宋_GB2312" w:cs="仿宋_GB2312"/>
                <w:sz w:val="24"/>
                <w:szCs w:val="21"/>
                <w:highlight w:val="none"/>
              </w:rPr>
              <w:t>成果，最迟不晚于XX年XX月XX日提交最终成果。</w:t>
            </w:r>
          </w:p>
          <w:p>
            <w:pPr>
              <w:spacing w:line="588" w:lineRule="exact"/>
              <w:rPr>
                <w:rFonts w:ascii="仿宋_GB2312" w:hAnsi="仿宋_GB2312" w:eastAsia="仿宋_GB2312" w:cs="仿宋_GB2312"/>
                <w:sz w:val="28"/>
                <w:szCs w:val="22"/>
                <w:highlight w:val="none"/>
              </w:rPr>
            </w:pPr>
          </w:p>
          <w:p>
            <w:pPr>
              <w:spacing w:line="588" w:lineRule="exact"/>
              <w:rPr>
                <w:rFonts w:ascii="仿宋_GB2312" w:hAnsi="仿宋_GB2312" w:eastAsia="仿宋_GB2312" w:cs="仿宋_GB2312"/>
                <w:sz w:val="28"/>
                <w:szCs w:val="22"/>
                <w:highlight w:val="none"/>
              </w:rPr>
            </w:pPr>
          </w:p>
          <w:p>
            <w:pPr>
              <w:spacing w:line="588" w:lineRule="exact"/>
              <w:rPr>
                <w:rFonts w:ascii="仿宋_GB2312" w:hAnsi="仿宋_GB2312" w:eastAsia="仿宋_GB2312" w:cs="仿宋_GB2312"/>
                <w:b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  <w:highlight w:val="none"/>
              </w:rPr>
              <w:t>（四）提交成果方式(统一要求)</w:t>
            </w:r>
          </w:p>
          <w:p>
            <w:pPr>
              <w:spacing w:line="588" w:lineRule="exact"/>
              <w:rPr>
                <w:rFonts w:ascii="仿宋_GB2312" w:hAnsi="仿宋_GB2312" w:eastAsia="仿宋_GB2312" w:cs="仿宋_GB2312"/>
                <w:sz w:val="24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  <w:highlight w:val="none"/>
              </w:rPr>
              <w:t>纸质XX份，电子版1份</w:t>
            </w:r>
          </w:p>
          <w:p>
            <w:pPr>
              <w:spacing w:line="588" w:lineRule="exact"/>
              <w:rPr>
                <w:rFonts w:ascii="仿宋_GB2312" w:hAnsi="仿宋_GB2312" w:eastAsia="仿宋_GB2312" w:cs="仿宋_GB2312"/>
                <w:sz w:val="28"/>
                <w:highlight w:val="none"/>
              </w:rPr>
            </w:pPr>
          </w:p>
          <w:p>
            <w:pPr>
              <w:spacing w:line="588" w:lineRule="exact"/>
              <w:rPr>
                <w:rFonts w:ascii="仿宋_GB2312" w:hAnsi="仿宋_GB2312" w:eastAsia="仿宋_GB2312" w:cs="仿宋_GB2312"/>
                <w:sz w:val="28"/>
                <w:highlight w:val="none"/>
              </w:rPr>
            </w:pPr>
          </w:p>
          <w:p>
            <w:pPr>
              <w:spacing w:line="588" w:lineRule="exact"/>
              <w:rPr>
                <w:rFonts w:ascii="仿宋_GB2312" w:hAnsi="仿宋_GB2312" w:eastAsia="仿宋_GB2312" w:cs="仿宋_GB2312"/>
                <w:b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  <w:highlight w:val="none"/>
              </w:rPr>
              <w:t>（五）成果质量保障措施</w:t>
            </w:r>
          </w:p>
          <w:p>
            <w:pPr>
              <w:spacing w:line="588" w:lineRule="exact"/>
              <w:rPr>
                <w:rFonts w:ascii="仿宋_GB2312" w:hAnsi="仿宋_GB2312" w:eastAsia="仿宋_GB2312" w:cs="仿宋_GB2312"/>
                <w:sz w:val="24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  <w:highlight w:val="none"/>
              </w:rPr>
              <w:t>（1）结合进度情况及时提交成果</w:t>
            </w:r>
          </w:p>
          <w:p>
            <w:pPr>
              <w:spacing w:line="588" w:lineRule="exact"/>
              <w:rPr>
                <w:rFonts w:ascii="仿宋_GB2312" w:hAnsi="仿宋_GB2312" w:eastAsia="仿宋_GB2312" w:cs="仿宋_GB2312"/>
                <w:sz w:val="24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  <w:highlight w:val="none"/>
              </w:rPr>
              <w:t>（2）进行中期考核（如有），提交中期成果，确保课题达到预期目标</w:t>
            </w:r>
          </w:p>
          <w:p>
            <w:pPr>
              <w:spacing w:line="588" w:lineRule="exact"/>
              <w:rPr>
                <w:rFonts w:ascii="仿宋_GB2312" w:hAnsi="仿宋_GB2312" w:eastAsia="仿宋_GB2312" w:cs="仿宋_GB2312"/>
                <w:sz w:val="24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  <w:highlight w:val="none"/>
              </w:rPr>
              <w:t>（3）进行成果验收，提交最终成果，确保课题达到预期目标</w:t>
            </w:r>
          </w:p>
          <w:p>
            <w:pPr>
              <w:spacing w:line="588" w:lineRule="exact"/>
              <w:rPr>
                <w:rFonts w:ascii="仿宋_GB2312" w:hAnsi="仿宋_GB2312" w:eastAsia="仿宋_GB2312" w:cs="仿宋_GB2312"/>
                <w:sz w:val="24"/>
                <w:szCs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  <w:highlight w:val="none"/>
              </w:rPr>
              <w:t>（4）配合甲方开展课题相关调研和座谈工作</w:t>
            </w:r>
          </w:p>
          <w:p>
            <w:pPr>
              <w:spacing w:line="588" w:lineRule="exact"/>
              <w:rPr>
                <w:rFonts w:ascii="仿宋_GB2312" w:hAnsi="仿宋_GB2312" w:eastAsia="仿宋_GB2312" w:cs="仿宋_GB2312"/>
                <w:sz w:val="24"/>
                <w:szCs w:val="22"/>
                <w:highlight w:val="none"/>
              </w:rPr>
            </w:pPr>
          </w:p>
          <w:p>
            <w:pPr>
              <w:spacing w:line="588" w:lineRule="exact"/>
              <w:rPr>
                <w:rFonts w:ascii="方正黑体_GBK" w:hAnsi="方正黑体_GBK" w:eastAsia="方正黑体_GBK" w:cs="方正黑体_GBK"/>
                <w:bCs/>
                <w:sz w:val="28"/>
                <w:highlight w:val="none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sz w:val="28"/>
                <w:highlight w:val="none"/>
              </w:rPr>
              <w:t>三、经费测算及依据</w:t>
            </w:r>
          </w:p>
          <w:p>
            <w:pPr>
              <w:spacing w:line="588" w:lineRule="exact"/>
              <w:rPr>
                <w:rFonts w:ascii="仿宋_GB2312" w:hAnsi="仿宋_GB2312" w:eastAsia="仿宋_GB2312" w:cs="仿宋_GB2312"/>
                <w:bCs/>
                <w:sz w:val="28"/>
                <w:highlight w:val="none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sz w:val="28"/>
                <w:highlight w:val="none"/>
              </w:rPr>
              <w:t xml:space="preserve">                                                    </w:t>
            </w:r>
            <w:r>
              <w:rPr>
                <w:rFonts w:hint="eastAsia" w:ascii="仿宋_GB2312" w:hAnsi="仿宋_GB2312" w:eastAsia="仿宋_GB2312" w:cs="仿宋_GB2312"/>
                <w:bCs/>
                <w:sz w:val="28"/>
                <w:highlight w:val="none"/>
              </w:rPr>
              <w:t xml:space="preserve"> 万元</w:t>
            </w:r>
          </w:p>
          <w:tbl>
            <w:tblPr>
              <w:tblStyle w:val="17"/>
              <w:tblW w:w="0" w:type="auto"/>
              <w:tblInd w:w="0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764"/>
              <w:gridCol w:w="2766"/>
              <w:gridCol w:w="2766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764" w:type="dxa"/>
                  <w:vAlign w:val="center"/>
                </w:tcPr>
                <w:p>
                  <w:pPr>
                    <w:spacing w:line="588" w:lineRule="exact"/>
                    <w:jc w:val="center"/>
                    <w:rPr>
                      <w:rFonts w:ascii="仿宋_GB2312" w:hAnsi="仿宋_GB2312" w:eastAsia="仿宋_GB2312" w:cs="仿宋_GB2312"/>
                      <w:bCs/>
                      <w:sz w:val="28"/>
                      <w:highlight w:val="none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bCs/>
                      <w:sz w:val="28"/>
                      <w:highlight w:val="none"/>
                    </w:rPr>
                    <w:t>计划开支内容</w:t>
                  </w:r>
                </w:p>
              </w:tc>
              <w:tc>
                <w:tcPr>
                  <w:tcW w:w="2766" w:type="dxa"/>
                  <w:vAlign w:val="center"/>
                </w:tcPr>
                <w:p>
                  <w:pPr>
                    <w:spacing w:line="588" w:lineRule="exact"/>
                    <w:jc w:val="center"/>
                    <w:rPr>
                      <w:rFonts w:ascii="仿宋_GB2312" w:hAnsi="仿宋_GB2312" w:eastAsia="仿宋_GB2312" w:cs="仿宋_GB2312"/>
                      <w:bCs/>
                      <w:sz w:val="28"/>
                      <w:highlight w:val="none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bCs/>
                      <w:sz w:val="28"/>
                      <w:highlight w:val="none"/>
                    </w:rPr>
                    <w:t>金额</w:t>
                  </w:r>
                </w:p>
              </w:tc>
              <w:tc>
                <w:tcPr>
                  <w:tcW w:w="2766" w:type="dxa"/>
                  <w:vAlign w:val="center"/>
                </w:tcPr>
                <w:p>
                  <w:pPr>
                    <w:spacing w:line="588" w:lineRule="exact"/>
                    <w:jc w:val="center"/>
                    <w:rPr>
                      <w:rFonts w:ascii="仿宋_GB2312" w:hAnsi="仿宋_GB2312" w:eastAsia="仿宋_GB2312" w:cs="仿宋_GB2312"/>
                      <w:bCs/>
                      <w:sz w:val="28"/>
                      <w:highlight w:val="none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bCs/>
                      <w:sz w:val="28"/>
                      <w:highlight w:val="none"/>
                    </w:rPr>
                    <w:t>依据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764" w:type="dxa"/>
                </w:tcPr>
                <w:p>
                  <w:pPr>
                    <w:spacing w:line="588" w:lineRule="exact"/>
                    <w:rPr>
                      <w:rFonts w:ascii="方正黑体_GBK" w:hAnsi="方正黑体_GBK" w:eastAsia="方正黑体_GBK" w:cs="方正黑体_GBK"/>
                      <w:bCs/>
                      <w:sz w:val="28"/>
                      <w:highlight w:val="none"/>
                    </w:rPr>
                  </w:pPr>
                </w:p>
              </w:tc>
              <w:tc>
                <w:tcPr>
                  <w:tcW w:w="2766" w:type="dxa"/>
                </w:tcPr>
                <w:p>
                  <w:pPr>
                    <w:spacing w:line="588" w:lineRule="exact"/>
                    <w:rPr>
                      <w:rFonts w:ascii="方正黑体_GBK" w:hAnsi="方正黑体_GBK" w:eastAsia="方正黑体_GBK" w:cs="方正黑体_GBK"/>
                      <w:bCs/>
                      <w:sz w:val="28"/>
                      <w:highlight w:val="none"/>
                    </w:rPr>
                  </w:pPr>
                </w:p>
              </w:tc>
              <w:tc>
                <w:tcPr>
                  <w:tcW w:w="2766" w:type="dxa"/>
                </w:tcPr>
                <w:p>
                  <w:pPr>
                    <w:spacing w:line="588" w:lineRule="exact"/>
                    <w:rPr>
                      <w:rFonts w:ascii="方正黑体_GBK" w:hAnsi="方正黑体_GBK" w:eastAsia="方正黑体_GBK" w:cs="方正黑体_GBK"/>
                      <w:bCs/>
                      <w:sz w:val="28"/>
                      <w:highlight w:val="none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764" w:type="dxa"/>
                </w:tcPr>
                <w:p>
                  <w:pPr>
                    <w:spacing w:line="588" w:lineRule="exact"/>
                    <w:rPr>
                      <w:rFonts w:ascii="方正黑体_GBK" w:hAnsi="方正黑体_GBK" w:eastAsia="方正黑体_GBK" w:cs="方正黑体_GBK"/>
                      <w:bCs/>
                      <w:sz w:val="28"/>
                      <w:highlight w:val="none"/>
                    </w:rPr>
                  </w:pPr>
                </w:p>
              </w:tc>
              <w:tc>
                <w:tcPr>
                  <w:tcW w:w="2766" w:type="dxa"/>
                </w:tcPr>
                <w:p>
                  <w:pPr>
                    <w:spacing w:line="588" w:lineRule="exact"/>
                    <w:rPr>
                      <w:rFonts w:ascii="方正黑体_GBK" w:hAnsi="方正黑体_GBK" w:eastAsia="方正黑体_GBK" w:cs="方正黑体_GBK"/>
                      <w:bCs/>
                      <w:sz w:val="28"/>
                      <w:highlight w:val="none"/>
                    </w:rPr>
                  </w:pPr>
                </w:p>
              </w:tc>
              <w:tc>
                <w:tcPr>
                  <w:tcW w:w="2766" w:type="dxa"/>
                </w:tcPr>
                <w:p>
                  <w:pPr>
                    <w:spacing w:line="588" w:lineRule="exact"/>
                    <w:rPr>
                      <w:rFonts w:ascii="方正黑体_GBK" w:hAnsi="方正黑体_GBK" w:eastAsia="方正黑体_GBK" w:cs="方正黑体_GBK"/>
                      <w:bCs/>
                      <w:sz w:val="28"/>
                      <w:highlight w:val="none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764" w:type="dxa"/>
                </w:tcPr>
                <w:p>
                  <w:pPr>
                    <w:spacing w:line="588" w:lineRule="exact"/>
                    <w:rPr>
                      <w:rFonts w:ascii="方正黑体_GBK" w:hAnsi="方正黑体_GBK" w:eastAsia="方正黑体_GBK" w:cs="方正黑体_GBK"/>
                      <w:bCs/>
                      <w:sz w:val="28"/>
                      <w:highlight w:val="none"/>
                    </w:rPr>
                  </w:pPr>
                </w:p>
              </w:tc>
              <w:tc>
                <w:tcPr>
                  <w:tcW w:w="2766" w:type="dxa"/>
                </w:tcPr>
                <w:p>
                  <w:pPr>
                    <w:spacing w:line="588" w:lineRule="exact"/>
                    <w:rPr>
                      <w:rFonts w:ascii="方正黑体_GBK" w:hAnsi="方正黑体_GBK" w:eastAsia="方正黑体_GBK" w:cs="方正黑体_GBK"/>
                      <w:bCs/>
                      <w:sz w:val="28"/>
                      <w:highlight w:val="none"/>
                    </w:rPr>
                  </w:pPr>
                </w:p>
              </w:tc>
              <w:tc>
                <w:tcPr>
                  <w:tcW w:w="2766" w:type="dxa"/>
                </w:tcPr>
                <w:p>
                  <w:pPr>
                    <w:spacing w:line="588" w:lineRule="exact"/>
                    <w:rPr>
                      <w:rFonts w:ascii="方正黑体_GBK" w:hAnsi="方正黑体_GBK" w:eastAsia="方正黑体_GBK" w:cs="方正黑体_GBK"/>
                      <w:bCs/>
                      <w:sz w:val="28"/>
                      <w:highlight w:val="none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764" w:type="dxa"/>
                </w:tcPr>
                <w:p>
                  <w:pPr>
                    <w:spacing w:line="588" w:lineRule="exact"/>
                    <w:rPr>
                      <w:rFonts w:ascii="方正黑体_GBK" w:hAnsi="方正黑体_GBK" w:eastAsia="方正黑体_GBK" w:cs="方正黑体_GBK"/>
                      <w:bCs/>
                      <w:sz w:val="28"/>
                      <w:highlight w:val="none"/>
                    </w:rPr>
                  </w:pPr>
                </w:p>
              </w:tc>
              <w:tc>
                <w:tcPr>
                  <w:tcW w:w="2766" w:type="dxa"/>
                </w:tcPr>
                <w:p>
                  <w:pPr>
                    <w:spacing w:line="588" w:lineRule="exact"/>
                    <w:rPr>
                      <w:rFonts w:ascii="方正黑体_GBK" w:hAnsi="方正黑体_GBK" w:eastAsia="方正黑体_GBK" w:cs="方正黑体_GBK"/>
                      <w:bCs/>
                      <w:sz w:val="28"/>
                      <w:highlight w:val="none"/>
                    </w:rPr>
                  </w:pPr>
                </w:p>
              </w:tc>
              <w:tc>
                <w:tcPr>
                  <w:tcW w:w="2766" w:type="dxa"/>
                </w:tcPr>
                <w:p>
                  <w:pPr>
                    <w:spacing w:line="588" w:lineRule="exact"/>
                    <w:rPr>
                      <w:rFonts w:ascii="方正黑体_GBK" w:hAnsi="方正黑体_GBK" w:eastAsia="方正黑体_GBK" w:cs="方正黑体_GBK"/>
                      <w:bCs/>
                      <w:sz w:val="28"/>
                      <w:highlight w:val="none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764" w:type="dxa"/>
                </w:tcPr>
                <w:p>
                  <w:pPr>
                    <w:spacing w:line="588" w:lineRule="exact"/>
                    <w:rPr>
                      <w:rFonts w:ascii="方正黑体_GBK" w:hAnsi="方正黑体_GBK" w:eastAsia="方正黑体_GBK" w:cs="方正黑体_GBK"/>
                      <w:bCs/>
                      <w:sz w:val="28"/>
                      <w:highlight w:val="none"/>
                    </w:rPr>
                  </w:pPr>
                </w:p>
              </w:tc>
              <w:tc>
                <w:tcPr>
                  <w:tcW w:w="2766" w:type="dxa"/>
                </w:tcPr>
                <w:p>
                  <w:pPr>
                    <w:spacing w:line="588" w:lineRule="exact"/>
                    <w:rPr>
                      <w:rFonts w:ascii="方正黑体_GBK" w:hAnsi="方正黑体_GBK" w:eastAsia="方正黑体_GBK" w:cs="方正黑体_GBK"/>
                      <w:bCs/>
                      <w:sz w:val="28"/>
                      <w:highlight w:val="none"/>
                    </w:rPr>
                  </w:pPr>
                </w:p>
              </w:tc>
              <w:tc>
                <w:tcPr>
                  <w:tcW w:w="2766" w:type="dxa"/>
                </w:tcPr>
                <w:p>
                  <w:pPr>
                    <w:spacing w:line="588" w:lineRule="exact"/>
                    <w:rPr>
                      <w:rFonts w:ascii="方正黑体_GBK" w:hAnsi="方正黑体_GBK" w:eastAsia="方正黑体_GBK" w:cs="方正黑体_GBK"/>
                      <w:bCs/>
                      <w:sz w:val="28"/>
                      <w:highlight w:val="none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764" w:type="dxa"/>
                </w:tcPr>
                <w:p>
                  <w:pPr>
                    <w:spacing w:line="588" w:lineRule="exact"/>
                    <w:rPr>
                      <w:rFonts w:ascii="方正黑体_GBK" w:hAnsi="方正黑体_GBK" w:eastAsia="方正黑体_GBK" w:cs="方正黑体_GBK"/>
                      <w:bCs/>
                      <w:sz w:val="28"/>
                      <w:highlight w:val="none"/>
                    </w:rPr>
                  </w:pPr>
                </w:p>
              </w:tc>
              <w:tc>
                <w:tcPr>
                  <w:tcW w:w="2766" w:type="dxa"/>
                </w:tcPr>
                <w:p>
                  <w:pPr>
                    <w:spacing w:line="588" w:lineRule="exact"/>
                    <w:rPr>
                      <w:rFonts w:ascii="方正黑体_GBK" w:hAnsi="方正黑体_GBK" w:eastAsia="方正黑体_GBK" w:cs="方正黑体_GBK"/>
                      <w:bCs/>
                      <w:sz w:val="28"/>
                      <w:highlight w:val="none"/>
                    </w:rPr>
                  </w:pPr>
                </w:p>
              </w:tc>
              <w:tc>
                <w:tcPr>
                  <w:tcW w:w="2766" w:type="dxa"/>
                </w:tcPr>
                <w:p>
                  <w:pPr>
                    <w:spacing w:line="588" w:lineRule="exact"/>
                    <w:rPr>
                      <w:rFonts w:ascii="方正黑体_GBK" w:hAnsi="方正黑体_GBK" w:eastAsia="方正黑体_GBK" w:cs="方正黑体_GBK"/>
                      <w:bCs/>
                      <w:sz w:val="28"/>
                      <w:highlight w:val="none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764" w:type="dxa"/>
                </w:tcPr>
                <w:p>
                  <w:pPr>
                    <w:spacing w:line="588" w:lineRule="exact"/>
                    <w:rPr>
                      <w:rFonts w:ascii="方正黑体_GBK" w:hAnsi="方正黑体_GBK" w:eastAsia="方正黑体_GBK" w:cs="方正黑体_GBK"/>
                      <w:bCs/>
                      <w:sz w:val="28"/>
                      <w:highlight w:val="none"/>
                    </w:rPr>
                  </w:pPr>
                </w:p>
              </w:tc>
              <w:tc>
                <w:tcPr>
                  <w:tcW w:w="2766" w:type="dxa"/>
                </w:tcPr>
                <w:p>
                  <w:pPr>
                    <w:spacing w:line="588" w:lineRule="exact"/>
                    <w:rPr>
                      <w:rFonts w:ascii="方正黑体_GBK" w:hAnsi="方正黑体_GBK" w:eastAsia="方正黑体_GBK" w:cs="方正黑体_GBK"/>
                      <w:bCs/>
                      <w:sz w:val="28"/>
                      <w:highlight w:val="none"/>
                    </w:rPr>
                  </w:pPr>
                </w:p>
              </w:tc>
              <w:tc>
                <w:tcPr>
                  <w:tcW w:w="2766" w:type="dxa"/>
                </w:tcPr>
                <w:p>
                  <w:pPr>
                    <w:spacing w:line="588" w:lineRule="exact"/>
                    <w:rPr>
                      <w:rFonts w:ascii="方正黑体_GBK" w:hAnsi="方正黑体_GBK" w:eastAsia="方正黑体_GBK" w:cs="方正黑体_GBK"/>
                      <w:bCs/>
                      <w:sz w:val="28"/>
                      <w:highlight w:val="none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764" w:type="dxa"/>
                </w:tcPr>
                <w:p>
                  <w:pPr>
                    <w:spacing w:line="588" w:lineRule="exact"/>
                    <w:rPr>
                      <w:rFonts w:ascii="方正黑体_GBK" w:hAnsi="方正黑体_GBK" w:eastAsia="方正黑体_GBK" w:cs="方正黑体_GBK"/>
                      <w:bCs/>
                      <w:sz w:val="28"/>
                      <w:highlight w:val="none"/>
                    </w:rPr>
                  </w:pPr>
                </w:p>
              </w:tc>
              <w:tc>
                <w:tcPr>
                  <w:tcW w:w="2766" w:type="dxa"/>
                </w:tcPr>
                <w:p>
                  <w:pPr>
                    <w:spacing w:line="588" w:lineRule="exact"/>
                    <w:rPr>
                      <w:rFonts w:ascii="方正黑体_GBK" w:hAnsi="方正黑体_GBK" w:eastAsia="方正黑体_GBK" w:cs="方正黑体_GBK"/>
                      <w:bCs/>
                      <w:sz w:val="28"/>
                      <w:highlight w:val="none"/>
                    </w:rPr>
                  </w:pPr>
                </w:p>
              </w:tc>
              <w:tc>
                <w:tcPr>
                  <w:tcW w:w="2766" w:type="dxa"/>
                </w:tcPr>
                <w:p>
                  <w:pPr>
                    <w:spacing w:line="588" w:lineRule="exact"/>
                    <w:rPr>
                      <w:rFonts w:ascii="方正黑体_GBK" w:hAnsi="方正黑体_GBK" w:eastAsia="方正黑体_GBK" w:cs="方正黑体_GBK"/>
                      <w:bCs/>
                      <w:sz w:val="28"/>
                      <w:highlight w:val="none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764" w:type="dxa"/>
                </w:tcPr>
                <w:p>
                  <w:pPr>
                    <w:spacing w:line="588" w:lineRule="exact"/>
                    <w:rPr>
                      <w:rFonts w:ascii="方正黑体_GBK" w:hAnsi="方正黑体_GBK" w:eastAsia="方正黑体_GBK" w:cs="方正黑体_GBK"/>
                      <w:bCs/>
                      <w:sz w:val="28"/>
                      <w:highlight w:val="none"/>
                    </w:rPr>
                  </w:pPr>
                </w:p>
              </w:tc>
              <w:tc>
                <w:tcPr>
                  <w:tcW w:w="2766" w:type="dxa"/>
                </w:tcPr>
                <w:p>
                  <w:pPr>
                    <w:spacing w:line="588" w:lineRule="exact"/>
                    <w:rPr>
                      <w:rFonts w:ascii="方正黑体_GBK" w:hAnsi="方正黑体_GBK" w:eastAsia="方正黑体_GBK" w:cs="方正黑体_GBK"/>
                      <w:bCs/>
                      <w:sz w:val="28"/>
                      <w:highlight w:val="none"/>
                    </w:rPr>
                  </w:pPr>
                </w:p>
              </w:tc>
              <w:tc>
                <w:tcPr>
                  <w:tcW w:w="2766" w:type="dxa"/>
                </w:tcPr>
                <w:p>
                  <w:pPr>
                    <w:spacing w:line="588" w:lineRule="exact"/>
                    <w:rPr>
                      <w:rFonts w:ascii="方正黑体_GBK" w:hAnsi="方正黑体_GBK" w:eastAsia="方正黑体_GBK" w:cs="方正黑体_GBK"/>
                      <w:bCs/>
                      <w:sz w:val="28"/>
                      <w:highlight w:val="none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764" w:type="dxa"/>
                </w:tcPr>
                <w:p>
                  <w:pPr>
                    <w:spacing w:line="588" w:lineRule="exact"/>
                    <w:rPr>
                      <w:rFonts w:ascii="方正黑体_GBK" w:hAnsi="方正黑体_GBK" w:eastAsia="方正黑体_GBK" w:cs="方正黑体_GBK"/>
                      <w:bCs/>
                      <w:sz w:val="28"/>
                      <w:highlight w:val="none"/>
                    </w:rPr>
                  </w:pPr>
                </w:p>
              </w:tc>
              <w:tc>
                <w:tcPr>
                  <w:tcW w:w="2766" w:type="dxa"/>
                </w:tcPr>
                <w:p>
                  <w:pPr>
                    <w:spacing w:line="588" w:lineRule="exact"/>
                    <w:rPr>
                      <w:rFonts w:ascii="方正黑体_GBK" w:hAnsi="方正黑体_GBK" w:eastAsia="方正黑体_GBK" w:cs="方正黑体_GBK"/>
                      <w:bCs/>
                      <w:sz w:val="28"/>
                      <w:highlight w:val="none"/>
                    </w:rPr>
                  </w:pPr>
                </w:p>
              </w:tc>
              <w:tc>
                <w:tcPr>
                  <w:tcW w:w="2766" w:type="dxa"/>
                </w:tcPr>
                <w:p>
                  <w:pPr>
                    <w:spacing w:line="588" w:lineRule="exact"/>
                    <w:rPr>
                      <w:rFonts w:ascii="方正黑体_GBK" w:hAnsi="方正黑体_GBK" w:eastAsia="方正黑体_GBK" w:cs="方正黑体_GBK"/>
                      <w:bCs/>
                      <w:sz w:val="28"/>
                      <w:highlight w:val="none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764" w:type="dxa"/>
                </w:tcPr>
                <w:p>
                  <w:pPr>
                    <w:spacing w:line="588" w:lineRule="exact"/>
                    <w:rPr>
                      <w:rFonts w:ascii="方正黑体_GBK" w:hAnsi="方正黑体_GBK" w:eastAsia="方正黑体_GBK" w:cs="方正黑体_GBK"/>
                      <w:bCs/>
                      <w:sz w:val="28"/>
                      <w:highlight w:val="none"/>
                    </w:rPr>
                  </w:pPr>
                </w:p>
              </w:tc>
              <w:tc>
                <w:tcPr>
                  <w:tcW w:w="2766" w:type="dxa"/>
                </w:tcPr>
                <w:p>
                  <w:pPr>
                    <w:spacing w:line="588" w:lineRule="exact"/>
                    <w:rPr>
                      <w:rFonts w:ascii="方正黑体_GBK" w:hAnsi="方正黑体_GBK" w:eastAsia="方正黑体_GBK" w:cs="方正黑体_GBK"/>
                      <w:bCs/>
                      <w:sz w:val="28"/>
                      <w:highlight w:val="none"/>
                    </w:rPr>
                  </w:pPr>
                </w:p>
              </w:tc>
              <w:tc>
                <w:tcPr>
                  <w:tcW w:w="2766" w:type="dxa"/>
                </w:tcPr>
                <w:p>
                  <w:pPr>
                    <w:spacing w:line="588" w:lineRule="exact"/>
                    <w:rPr>
                      <w:rFonts w:ascii="方正黑体_GBK" w:hAnsi="方正黑体_GBK" w:eastAsia="方正黑体_GBK" w:cs="方正黑体_GBK"/>
                      <w:bCs/>
                      <w:sz w:val="28"/>
                      <w:highlight w:val="none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764" w:type="dxa"/>
                </w:tcPr>
                <w:p>
                  <w:pPr>
                    <w:spacing w:line="588" w:lineRule="exact"/>
                    <w:rPr>
                      <w:rFonts w:ascii="方正黑体_GBK" w:hAnsi="方正黑体_GBK" w:eastAsia="方正黑体_GBK" w:cs="方正黑体_GBK"/>
                      <w:bCs/>
                      <w:sz w:val="28"/>
                      <w:highlight w:val="none"/>
                    </w:rPr>
                  </w:pPr>
                </w:p>
              </w:tc>
              <w:tc>
                <w:tcPr>
                  <w:tcW w:w="2766" w:type="dxa"/>
                </w:tcPr>
                <w:p>
                  <w:pPr>
                    <w:spacing w:line="588" w:lineRule="exact"/>
                    <w:rPr>
                      <w:rFonts w:ascii="方正黑体_GBK" w:hAnsi="方正黑体_GBK" w:eastAsia="方正黑体_GBK" w:cs="方正黑体_GBK"/>
                      <w:bCs/>
                      <w:sz w:val="28"/>
                      <w:highlight w:val="none"/>
                    </w:rPr>
                  </w:pPr>
                </w:p>
              </w:tc>
              <w:tc>
                <w:tcPr>
                  <w:tcW w:w="2766" w:type="dxa"/>
                </w:tcPr>
                <w:p>
                  <w:pPr>
                    <w:spacing w:line="588" w:lineRule="exact"/>
                    <w:rPr>
                      <w:rFonts w:ascii="方正黑体_GBK" w:hAnsi="方正黑体_GBK" w:eastAsia="方正黑体_GBK" w:cs="方正黑体_GBK"/>
                      <w:bCs/>
                      <w:sz w:val="28"/>
                      <w:highlight w:val="none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764" w:type="dxa"/>
                </w:tcPr>
                <w:p>
                  <w:pPr>
                    <w:spacing w:line="588" w:lineRule="exact"/>
                    <w:rPr>
                      <w:rFonts w:ascii="方正黑体_GBK" w:hAnsi="方正黑体_GBK" w:eastAsia="方正黑体_GBK" w:cs="方正黑体_GBK"/>
                      <w:bCs/>
                      <w:sz w:val="28"/>
                      <w:highlight w:val="none"/>
                    </w:rPr>
                  </w:pPr>
                </w:p>
              </w:tc>
              <w:tc>
                <w:tcPr>
                  <w:tcW w:w="2766" w:type="dxa"/>
                </w:tcPr>
                <w:p>
                  <w:pPr>
                    <w:spacing w:line="588" w:lineRule="exact"/>
                    <w:rPr>
                      <w:rFonts w:ascii="方正黑体_GBK" w:hAnsi="方正黑体_GBK" w:eastAsia="方正黑体_GBK" w:cs="方正黑体_GBK"/>
                      <w:bCs/>
                      <w:sz w:val="28"/>
                      <w:highlight w:val="none"/>
                    </w:rPr>
                  </w:pPr>
                </w:p>
              </w:tc>
              <w:tc>
                <w:tcPr>
                  <w:tcW w:w="2766" w:type="dxa"/>
                </w:tcPr>
                <w:p>
                  <w:pPr>
                    <w:spacing w:line="588" w:lineRule="exact"/>
                    <w:rPr>
                      <w:rFonts w:ascii="方正黑体_GBK" w:hAnsi="方正黑体_GBK" w:eastAsia="方正黑体_GBK" w:cs="方正黑体_GBK"/>
                      <w:bCs/>
                      <w:sz w:val="28"/>
                      <w:highlight w:val="none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764" w:type="dxa"/>
                </w:tcPr>
                <w:p>
                  <w:pPr>
                    <w:spacing w:line="588" w:lineRule="exact"/>
                    <w:rPr>
                      <w:rFonts w:ascii="方正黑体_GBK" w:hAnsi="方正黑体_GBK" w:eastAsia="方正黑体_GBK" w:cs="方正黑体_GBK"/>
                      <w:bCs/>
                      <w:sz w:val="28"/>
                      <w:highlight w:val="none"/>
                    </w:rPr>
                  </w:pPr>
                </w:p>
              </w:tc>
              <w:tc>
                <w:tcPr>
                  <w:tcW w:w="2766" w:type="dxa"/>
                </w:tcPr>
                <w:p>
                  <w:pPr>
                    <w:spacing w:line="588" w:lineRule="exact"/>
                    <w:rPr>
                      <w:rFonts w:ascii="方正黑体_GBK" w:hAnsi="方正黑体_GBK" w:eastAsia="方正黑体_GBK" w:cs="方正黑体_GBK"/>
                      <w:bCs/>
                      <w:sz w:val="28"/>
                      <w:highlight w:val="none"/>
                    </w:rPr>
                  </w:pPr>
                </w:p>
              </w:tc>
              <w:tc>
                <w:tcPr>
                  <w:tcW w:w="2766" w:type="dxa"/>
                </w:tcPr>
                <w:p>
                  <w:pPr>
                    <w:spacing w:line="588" w:lineRule="exact"/>
                    <w:rPr>
                      <w:rFonts w:ascii="方正黑体_GBK" w:hAnsi="方正黑体_GBK" w:eastAsia="方正黑体_GBK" w:cs="方正黑体_GBK"/>
                      <w:bCs/>
                      <w:sz w:val="28"/>
                      <w:highlight w:val="none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764" w:type="dxa"/>
                </w:tcPr>
                <w:p>
                  <w:pPr>
                    <w:spacing w:line="588" w:lineRule="exact"/>
                    <w:rPr>
                      <w:rFonts w:ascii="方正黑体_GBK" w:hAnsi="方正黑体_GBK" w:eastAsia="方正黑体_GBK" w:cs="方正黑体_GBK"/>
                      <w:bCs/>
                      <w:sz w:val="28"/>
                      <w:highlight w:val="none"/>
                    </w:rPr>
                  </w:pPr>
                </w:p>
              </w:tc>
              <w:tc>
                <w:tcPr>
                  <w:tcW w:w="2766" w:type="dxa"/>
                </w:tcPr>
                <w:p>
                  <w:pPr>
                    <w:spacing w:line="588" w:lineRule="exact"/>
                    <w:rPr>
                      <w:rFonts w:ascii="方正黑体_GBK" w:hAnsi="方正黑体_GBK" w:eastAsia="方正黑体_GBK" w:cs="方正黑体_GBK"/>
                      <w:bCs/>
                      <w:sz w:val="28"/>
                      <w:highlight w:val="none"/>
                    </w:rPr>
                  </w:pPr>
                </w:p>
              </w:tc>
              <w:tc>
                <w:tcPr>
                  <w:tcW w:w="2766" w:type="dxa"/>
                </w:tcPr>
                <w:p>
                  <w:pPr>
                    <w:spacing w:line="588" w:lineRule="exact"/>
                    <w:rPr>
                      <w:rFonts w:ascii="方正黑体_GBK" w:hAnsi="方正黑体_GBK" w:eastAsia="方正黑体_GBK" w:cs="方正黑体_GBK"/>
                      <w:bCs/>
                      <w:sz w:val="28"/>
                      <w:highlight w:val="none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764" w:type="dxa"/>
                </w:tcPr>
                <w:p>
                  <w:pPr>
                    <w:spacing w:line="588" w:lineRule="exact"/>
                    <w:rPr>
                      <w:rFonts w:ascii="方正黑体_GBK" w:hAnsi="方正黑体_GBK" w:eastAsia="方正黑体_GBK" w:cs="方正黑体_GBK"/>
                      <w:bCs/>
                      <w:sz w:val="28"/>
                      <w:highlight w:val="none"/>
                    </w:rPr>
                  </w:pPr>
                </w:p>
              </w:tc>
              <w:tc>
                <w:tcPr>
                  <w:tcW w:w="2766" w:type="dxa"/>
                </w:tcPr>
                <w:p>
                  <w:pPr>
                    <w:spacing w:line="588" w:lineRule="exact"/>
                    <w:rPr>
                      <w:rFonts w:ascii="方正黑体_GBK" w:hAnsi="方正黑体_GBK" w:eastAsia="方正黑体_GBK" w:cs="方正黑体_GBK"/>
                      <w:bCs/>
                      <w:sz w:val="28"/>
                      <w:highlight w:val="none"/>
                    </w:rPr>
                  </w:pPr>
                </w:p>
              </w:tc>
              <w:tc>
                <w:tcPr>
                  <w:tcW w:w="2766" w:type="dxa"/>
                </w:tcPr>
                <w:p>
                  <w:pPr>
                    <w:spacing w:line="588" w:lineRule="exact"/>
                    <w:rPr>
                      <w:rFonts w:ascii="方正黑体_GBK" w:hAnsi="方正黑体_GBK" w:eastAsia="方正黑体_GBK" w:cs="方正黑体_GBK"/>
                      <w:bCs/>
                      <w:sz w:val="28"/>
                      <w:highlight w:val="none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764" w:type="dxa"/>
                </w:tcPr>
                <w:p>
                  <w:pPr>
                    <w:spacing w:line="588" w:lineRule="exact"/>
                    <w:rPr>
                      <w:rFonts w:ascii="方正黑体_GBK" w:hAnsi="方正黑体_GBK" w:eastAsia="方正黑体_GBK" w:cs="方正黑体_GBK"/>
                      <w:bCs/>
                      <w:sz w:val="28"/>
                      <w:highlight w:val="none"/>
                    </w:rPr>
                  </w:pPr>
                </w:p>
              </w:tc>
              <w:tc>
                <w:tcPr>
                  <w:tcW w:w="2766" w:type="dxa"/>
                </w:tcPr>
                <w:p>
                  <w:pPr>
                    <w:spacing w:line="588" w:lineRule="exact"/>
                    <w:rPr>
                      <w:rFonts w:ascii="方正黑体_GBK" w:hAnsi="方正黑体_GBK" w:eastAsia="方正黑体_GBK" w:cs="方正黑体_GBK"/>
                      <w:bCs/>
                      <w:sz w:val="28"/>
                      <w:highlight w:val="none"/>
                    </w:rPr>
                  </w:pPr>
                </w:p>
              </w:tc>
              <w:tc>
                <w:tcPr>
                  <w:tcW w:w="2766" w:type="dxa"/>
                </w:tcPr>
                <w:p>
                  <w:pPr>
                    <w:spacing w:line="588" w:lineRule="exact"/>
                    <w:rPr>
                      <w:rFonts w:ascii="方正黑体_GBK" w:hAnsi="方正黑体_GBK" w:eastAsia="方正黑体_GBK" w:cs="方正黑体_GBK"/>
                      <w:bCs/>
                      <w:sz w:val="28"/>
                      <w:highlight w:val="none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5530" w:type="dxa"/>
                  <w:gridSpan w:val="2"/>
                  <w:vAlign w:val="center"/>
                </w:tcPr>
                <w:p>
                  <w:pPr>
                    <w:spacing w:line="588" w:lineRule="exact"/>
                    <w:jc w:val="center"/>
                    <w:rPr>
                      <w:rFonts w:ascii="方正黑体_GBK" w:hAnsi="方正黑体_GBK" w:eastAsia="方正黑体_GBK" w:cs="方正黑体_GBK"/>
                      <w:bCs/>
                      <w:sz w:val="28"/>
                      <w:highlight w:val="none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bCs/>
                      <w:sz w:val="28"/>
                      <w:highlight w:val="none"/>
                    </w:rPr>
                    <w:t>合  计</w:t>
                  </w:r>
                </w:p>
              </w:tc>
              <w:tc>
                <w:tcPr>
                  <w:tcW w:w="2766" w:type="dxa"/>
                </w:tcPr>
                <w:p>
                  <w:pPr>
                    <w:spacing w:line="588" w:lineRule="exact"/>
                    <w:rPr>
                      <w:rFonts w:ascii="方正黑体_GBK" w:hAnsi="方正黑体_GBK" w:eastAsia="方正黑体_GBK" w:cs="方正黑体_GBK"/>
                      <w:bCs/>
                      <w:sz w:val="28"/>
                      <w:highlight w:val="none"/>
                    </w:rPr>
                  </w:pPr>
                </w:p>
              </w:tc>
            </w:tr>
          </w:tbl>
          <w:p>
            <w:pPr>
              <w:spacing w:line="588" w:lineRule="exact"/>
              <w:rPr>
                <w:rFonts w:ascii="方正黑体_GBK" w:hAnsi="方正黑体_GBK" w:eastAsia="方正黑体_GBK" w:cs="方正黑体_GBK"/>
                <w:bCs/>
                <w:sz w:val="28"/>
                <w:highlight w:val="none"/>
              </w:rPr>
            </w:pPr>
          </w:p>
          <w:p>
            <w:pPr>
              <w:spacing w:line="588" w:lineRule="exact"/>
              <w:rPr>
                <w:rFonts w:ascii="方正黑体_GBK" w:hAnsi="方正黑体_GBK" w:eastAsia="方正黑体_GBK" w:cs="方正黑体_GBK"/>
                <w:bCs/>
                <w:sz w:val="28"/>
                <w:highlight w:val="none"/>
              </w:rPr>
            </w:pPr>
          </w:p>
          <w:p>
            <w:pPr>
              <w:spacing w:line="588" w:lineRule="exact"/>
              <w:rPr>
                <w:rFonts w:ascii="方正黑体_GBK" w:hAnsi="方正黑体_GBK" w:eastAsia="方正黑体_GBK" w:cs="方正黑体_GBK"/>
                <w:bCs/>
                <w:sz w:val="28"/>
                <w:highlight w:val="none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sz w:val="28"/>
                <w:highlight w:val="none"/>
              </w:rPr>
              <w:t>四、组织保障及优势</w:t>
            </w:r>
          </w:p>
          <w:p>
            <w:pPr>
              <w:spacing w:line="588" w:lineRule="exact"/>
              <w:rPr>
                <w:rFonts w:ascii="仿宋_GB2312" w:hAnsi="仿宋_GB2312" w:eastAsia="仿宋_GB2312" w:cs="仿宋_GB2312"/>
                <w:b/>
                <w:color w:val="000000" w:themeColor="text1"/>
                <w:kern w:val="0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 w:themeColor="text1"/>
                <w:kern w:val="0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  <w:t>（一）团队简介</w:t>
            </w:r>
          </w:p>
          <w:p>
            <w:pPr>
              <w:spacing w:line="588" w:lineRule="exact"/>
              <w:rPr>
                <w:rFonts w:ascii="仿宋_GB2312" w:hAnsi="仿宋_GB2312" w:eastAsia="仿宋_GB2312" w:cs="仿宋_GB2312"/>
                <w:bCs/>
                <w:color w:val="000000" w:themeColor="text1"/>
                <w:kern w:val="0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 w:themeColor="text1"/>
                <w:kern w:val="0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  <w:t>团队情况、组织能力、既往业绩</w:t>
            </w:r>
          </w:p>
          <w:p>
            <w:pPr>
              <w:spacing w:line="588" w:lineRule="exact"/>
              <w:rPr>
                <w:rFonts w:ascii="方正仿宋_GBK" w:hAnsi="方正仿宋_GBK" w:eastAsia="方正仿宋_GBK" w:cs="方正仿宋_GBK"/>
                <w:b/>
                <w:color w:val="000000" w:themeColor="text1"/>
                <w:kern w:val="0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588" w:lineRule="exact"/>
              <w:rPr>
                <w:rFonts w:ascii="方正仿宋_GBK" w:hAnsi="方正仿宋_GBK" w:eastAsia="方正仿宋_GBK" w:cs="方正仿宋_GBK"/>
                <w:b/>
                <w:color w:val="000000" w:themeColor="text1"/>
                <w:kern w:val="0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588" w:lineRule="exact"/>
              <w:rPr>
                <w:rFonts w:ascii="方正仿宋_GBK" w:hAnsi="方正仿宋_GBK" w:eastAsia="方正仿宋_GBK" w:cs="方正仿宋_GBK"/>
                <w:b/>
                <w:color w:val="000000" w:themeColor="text1"/>
                <w:kern w:val="0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588" w:lineRule="exact"/>
              <w:rPr>
                <w:rFonts w:ascii="仿宋_GB2312" w:hAnsi="仿宋_GB2312" w:eastAsia="仿宋_GB2312" w:cs="仿宋_GB2312"/>
                <w:bCs/>
                <w:sz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 w:themeColor="text1"/>
                <w:kern w:val="0"/>
                <w:sz w:val="28"/>
                <w:szCs w:val="28"/>
                <w:highlight w:val="none"/>
                <w14:textFill>
                  <w14:solidFill>
                    <w14:schemeClr w14:val="tx1"/>
                  </w14:solidFill>
                </w14:textFill>
              </w:rPr>
              <w:t>（二）主要成员</w:t>
            </w:r>
          </w:p>
          <w:tbl>
            <w:tblPr>
              <w:tblStyle w:val="17"/>
              <w:tblW w:w="0" w:type="auto"/>
              <w:tblInd w:w="0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377"/>
              <w:gridCol w:w="795"/>
              <w:gridCol w:w="2839"/>
              <w:gridCol w:w="1642"/>
              <w:gridCol w:w="1643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8296" w:type="dxa"/>
                  <w:gridSpan w:val="5"/>
                </w:tcPr>
                <w:p>
                  <w:pPr>
                    <w:spacing w:line="588" w:lineRule="exact"/>
                    <w:rPr>
                      <w:rFonts w:ascii="仿宋_GB2312" w:hAnsi="仿宋_GB2312" w:eastAsia="仿宋_GB2312" w:cs="仿宋_GB2312"/>
                      <w:bCs/>
                      <w:sz w:val="28"/>
                      <w:highlight w:val="none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b/>
                      <w:color w:val="000000" w:themeColor="text1"/>
                      <w:kern w:val="0"/>
                      <w:sz w:val="28"/>
                      <w:szCs w:val="28"/>
                      <w:highlight w:val="none"/>
                      <w14:textFill>
                        <w14:solidFill>
                          <w14:schemeClr w14:val="tx1"/>
                        </w14:solidFill>
                      </w14:textFill>
                    </w:rPr>
                    <w:t>1.课题负责人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49" w:hRule="atLeast"/>
              </w:trPr>
              <w:tc>
                <w:tcPr>
                  <w:tcW w:w="1377" w:type="dxa"/>
                  <w:vAlign w:val="center"/>
                </w:tcPr>
                <w:p>
                  <w:pPr>
                    <w:spacing w:line="588" w:lineRule="exact"/>
                    <w:jc w:val="left"/>
                    <w:rPr>
                      <w:rFonts w:ascii="仿宋_GB2312" w:hAnsi="仿宋_GB2312" w:eastAsia="仿宋_GB2312" w:cs="仿宋_GB2312"/>
                      <w:bCs/>
                      <w:sz w:val="28"/>
                      <w:highlight w:val="none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bCs/>
                      <w:color w:val="000000" w:themeColor="text1"/>
                      <w:kern w:val="0"/>
                      <w:sz w:val="28"/>
                      <w:szCs w:val="28"/>
                      <w:highlight w:val="none"/>
                      <w14:textFill>
                        <w14:solidFill>
                          <w14:schemeClr w14:val="tx1"/>
                        </w14:solidFill>
                      </w14:textFill>
                    </w:rPr>
                    <w:t>姓名</w:t>
                  </w:r>
                </w:p>
              </w:tc>
              <w:tc>
                <w:tcPr>
                  <w:tcW w:w="795" w:type="dxa"/>
                  <w:vAlign w:val="center"/>
                </w:tcPr>
                <w:p>
                  <w:pPr>
                    <w:spacing w:line="588" w:lineRule="exact"/>
                    <w:jc w:val="center"/>
                    <w:rPr>
                      <w:rFonts w:ascii="仿宋_GB2312" w:hAnsi="仿宋_GB2312" w:eastAsia="仿宋_GB2312" w:cs="仿宋_GB2312"/>
                      <w:bCs/>
                      <w:sz w:val="28"/>
                      <w:highlight w:val="none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bCs/>
                      <w:color w:val="000000" w:themeColor="text1"/>
                      <w:kern w:val="0"/>
                      <w:sz w:val="28"/>
                      <w:szCs w:val="28"/>
                      <w:highlight w:val="none"/>
                      <w14:textFill>
                        <w14:solidFill>
                          <w14:schemeClr w14:val="tx1"/>
                        </w14:solidFill>
                      </w14:textFill>
                    </w:rPr>
                    <w:t>性别</w:t>
                  </w:r>
                </w:p>
              </w:tc>
              <w:tc>
                <w:tcPr>
                  <w:tcW w:w="2839" w:type="dxa"/>
                  <w:vAlign w:val="center"/>
                </w:tcPr>
                <w:p>
                  <w:pPr>
                    <w:spacing w:line="588" w:lineRule="exact"/>
                    <w:jc w:val="center"/>
                    <w:rPr>
                      <w:rFonts w:ascii="仿宋_GB2312" w:hAnsi="仿宋_GB2312" w:eastAsia="仿宋_GB2312" w:cs="仿宋_GB2312"/>
                      <w:bCs/>
                      <w:sz w:val="28"/>
                      <w:highlight w:val="none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bCs/>
                      <w:color w:val="000000" w:themeColor="text1"/>
                      <w:kern w:val="0"/>
                      <w:sz w:val="28"/>
                      <w:szCs w:val="28"/>
                      <w:highlight w:val="none"/>
                      <w14:textFill>
                        <w14:solidFill>
                          <w14:schemeClr w14:val="tx1"/>
                        </w14:solidFill>
                      </w14:textFill>
                    </w:rPr>
                    <w:t>单位</w:t>
                  </w:r>
                </w:p>
              </w:tc>
              <w:tc>
                <w:tcPr>
                  <w:tcW w:w="1642" w:type="dxa"/>
                  <w:vAlign w:val="center"/>
                </w:tcPr>
                <w:p>
                  <w:pPr>
                    <w:spacing w:line="588" w:lineRule="exact"/>
                    <w:jc w:val="center"/>
                    <w:rPr>
                      <w:rFonts w:ascii="仿宋_GB2312" w:hAnsi="仿宋_GB2312" w:eastAsia="仿宋_GB2312" w:cs="仿宋_GB2312"/>
                      <w:bCs/>
                      <w:sz w:val="28"/>
                      <w:highlight w:val="none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bCs/>
                      <w:color w:val="000000" w:themeColor="text1"/>
                      <w:kern w:val="0"/>
                      <w:sz w:val="28"/>
                      <w:szCs w:val="28"/>
                      <w:highlight w:val="none"/>
                      <w14:textFill>
                        <w14:solidFill>
                          <w14:schemeClr w14:val="tx1"/>
                        </w14:solidFill>
                      </w14:textFill>
                    </w:rPr>
                    <w:t>职务/职称</w:t>
                  </w:r>
                </w:p>
              </w:tc>
              <w:tc>
                <w:tcPr>
                  <w:tcW w:w="1643" w:type="dxa"/>
                  <w:vAlign w:val="center"/>
                </w:tcPr>
                <w:p>
                  <w:pPr>
                    <w:spacing w:line="588" w:lineRule="exact"/>
                    <w:jc w:val="center"/>
                    <w:rPr>
                      <w:rFonts w:ascii="仿宋_GB2312" w:hAnsi="仿宋_GB2312" w:eastAsia="仿宋_GB2312" w:cs="仿宋_GB2312"/>
                      <w:bCs/>
                      <w:sz w:val="28"/>
                      <w:highlight w:val="none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bCs/>
                      <w:color w:val="000000" w:themeColor="text1"/>
                      <w:kern w:val="0"/>
                      <w:sz w:val="28"/>
                      <w:szCs w:val="28"/>
                      <w:highlight w:val="none"/>
                      <w14:textFill>
                        <w14:solidFill>
                          <w14:schemeClr w14:val="tx1"/>
                        </w14:solidFill>
                      </w14:textFill>
                    </w:rPr>
                    <w:t>承担任务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 w:hRule="atLeast"/>
              </w:trPr>
              <w:tc>
                <w:tcPr>
                  <w:tcW w:w="1377" w:type="dxa"/>
                </w:tcPr>
                <w:p>
                  <w:pPr>
                    <w:spacing w:line="588" w:lineRule="exact"/>
                    <w:rPr>
                      <w:rFonts w:ascii="仿宋_GB2312" w:hAnsi="仿宋_GB2312" w:eastAsia="仿宋_GB2312" w:cs="仿宋_GB2312"/>
                      <w:bCs/>
                      <w:sz w:val="28"/>
                      <w:highlight w:val="none"/>
                    </w:rPr>
                  </w:pPr>
                </w:p>
              </w:tc>
              <w:tc>
                <w:tcPr>
                  <w:tcW w:w="795" w:type="dxa"/>
                </w:tcPr>
                <w:p>
                  <w:pPr>
                    <w:spacing w:line="588" w:lineRule="exact"/>
                    <w:rPr>
                      <w:rFonts w:ascii="仿宋_GB2312" w:hAnsi="仿宋_GB2312" w:eastAsia="仿宋_GB2312" w:cs="仿宋_GB2312"/>
                      <w:bCs/>
                      <w:sz w:val="28"/>
                      <w:highlight w:val="none"/>
                    </w:rPr>
                  </w:pPr>
                </w:p>
              </w:tc>
              <w:tc>
                <w:tcPr>
                  <w:tcW w:w="2839" w:type="dxa"/>
                </w:tcPr>
                <w:p>
                  <w:pPr>
                    <w:spacing w:line="588" w:lineRule="exact"/>
                    <w:rPr>
                      <w:rFonts w:ascii="仿宋_GB2312" w:hAnsi="仿宋_GB2312" w:eastAsia="仿宋_GB2312" w:cs="仿宋_GB2312"/>
                      <w:bCs/>
                      <w:sz w:val="28"/>
                      <w:highlight w:val="none"/>
                    </w:rPr>
                  </w:pPr>
                </w:p>
              </w:tc>
              <w:tc>
                <w:tcPr>
                  <w:tcW w:w="1642" w:type="dxa"/>
                </w:tcPr>
                <w:p>
                  <w:pPr>
                    <w:spacing w:line="588" w:lineRule="exact"/>
                    <w:rPr>
                      <w:rFonts w:ascii="仿宋_GB2312" w:hAnsi="仿宋_GB2312" w:eastAsia="仿宋_GB2312" w:cs="仿宋_GB2312"/>
                      <w:bCs/>
                      <w:sz w:val="28"/>
                      <w:highlight w:val="none"/>
                    </w:rPr>
                  </w:pPr>
                </w:p>
              </w:tc>
              <w:tc>
                <w:tcPr>
                  <w:tcW w:w="1643" w:type="dxa"/>
                </w:tcPr>
                <w:p>
                  <w:pPr>
                    <w:spacing w:line="588" w:lineRule="exact"/>
                    <w:rPr>
                      <w:rFonts w:ascii="仿宋_GB2312" w:hAnsi="仿宋_GB2312" w:eastAsia="仿宋_GB2312" w:cs="仿宋_GB2312"/>
                      <w:bCs/>
                      <w:sz w:val="28"/>
                      <w:highlight w:val="none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 w:hRule="atLeast"/>
              </w:trPr>
              <w:tc>
                <w:tcPr>
                  <w:tcW w:w="1377" w:type="dxa"/>
                </w:tcPr>
                <w:p>
                  <w:pPr>
                    <w:spacing w:line="588" w:lineRule="exact"/>
                    <w:rPr>
                      <w:rFonts w:ascii="仿宋_GB2312" w:hAnsi="仿宋_GB2312" w:eastAsia="仿宋_GB2312" w:cs="仿宋_GB2312"/>
                      <w:bCs/>
                      <w:sz w:val="28"/>
                      <w:highlight w:val="none"/>
                    </w:rPr>
                  </w:pPr>
                </w:p>
              </w:tc>
              <w:tc>
                <w:tcPr>
                  <w:tcW w:w="795" w:type="dxa"/>
                </w:tcPr>
                <w:p>
                  <w:pPr>
                    <w:spacing w:line="588" w:lineRule="exact"/>
                    <w:rPr>
                      <w:rFonts w:ascii="仿宋_GB2312" w:hAnsi="仿宋_GB2312" w:eastAsia="仿宋_GB2312" w:cs="仿宋_GB2312"/>
                      <w:bCs/>
                      <w:sz w:val="28"/>
                      <w:highlight w:val="none"/>
                    </w:rPr>
                  </w:pPr>
                </w:p>
              </w:tc>
              <w:tc>
                <w:tcPr>
                  <w:tcW w:w="2839" w:type="dxa"/>
                </w:tcPr>
                <w:p>
                  <w:pPr>
                    <w:spacing w:line="588" w:lineRule="exact"/>
                    <w:rPr>
                      <w:rFonts w:ascii="仿宋_GB2312" w:hAnsi="仿宋_GB2312" w:eastAsia="仿宋_GB2312" w:cs="仿宋_GB2312"/>
                      <w:bCs/>
                      <w:sz w:val="28"/>
                      <w:highlight w:val="none"/>
                    </w:rPr>
                  </w:pPr>
                </w:p>
              </w:tc>
              <w:tc>
                <w:tcPr>
                  <w:tcW w:w="1642" w:type="dxa"/>
                </w:tcPr>
                <w:p>
                  <w:pPr>
                    <w:spacing w:line="588" w:lineRule="exact"/>
                    <w:rPr>
                      <w:rFonts w:ascii="仿宋_GB2312" w:hAnsi="仿宋_GB2312" w:eastAsia="仿宋_GB2312" w:cs="仿宋_GB2312"/>
                      <w:bCs/>
                      <w:sz w:val="28"/>
                      <w:highlight w:val="none"/>
                    </w:rPr>
                  </w:pPr>
                </w:p>
              </w:tc>
              <w:tc>
                <w:tcPr>
                  <w:tcW w:w="1643" w:type="dxa"/>
                </w:tcPr>
                <w:p>
                  <w:pPr>
                    <w:spacing w:line="588" w:lineRule="exact"/>
                    <w:rPr>
                      <w:rFonts w:ascii="仿宋_GB2312" w:hAnsi="仿宋_GB2312" w:eastAsia="仿宋_GB2312" w:cs="仿宋_GB2312"/>
                      <w:bCs/>
                      <w:sz w:val="28"/>
                      <w:highlight w:val="none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8296" w:type="dxa"/>
                  <w:gridSpan w:val="5"/>
                </w:tcPr>
                <w:p>
                  <w:pPr>
                    <w:spacing w:line="588" w:lineRule="exact"/>
                    <w:rPr>
                      <w:rFonts w:ascii="仿宋_GB2312" w:hAnsi="仿宋_GB2312" w:eastAsia="仿宋_GB2312" w:cs="仿宋_GB2312"/>
                      <w:bCs/>
                      <w:sz w:val="28"/>
                      <w:highlight w:val="none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b/>
                      <w:color w:val="000000" w:themeColor="text1"/>
                      <w:kern w:val="0"/>
                      <w:sz w:val="28"/>
                      <w:szCs w:val="28"/>
                      <w:highlight w:val="none"/>
                      <w14:textFill>
                        <w14:solidFill>
                          <w14:schemeClr w14:val="tx1"/>
                        </w14:solidFill>
                      </w14:textFill>
                    </w:rPr>
                    <w:t>2.其他成员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377" w:type="dxa"/>
                  <w:vAlign w:val="center"/>
                </w:tcPr>
                <w:p>
                  <w:pPr>
                    <w:spacing w:line="588" w:lineRule="exact"/>
                    <w:jc w:val="left"/>
                    <w:rPr>
                      <w:rFonts w:ascii="仿宋_GB2312" w:hAnsi="仿宋_GB2312" w:eastAsia="仿宋_GB2312" w:cs="仿宋_GB2312"/>
                      <w:bCs/>
                      <w:sz w:val="28"/>
                      <w:highlight w:val="none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bCs/>
                      <w:color w:val="000000" w:themeColor="text1"/>
                      <w:kern w:val="0"/>
                      <w:sz w:val="28"/>
                      <w:szCs w:val="28"/>
                      <w:highlight w:val="none"/>
                      <w14:textFill>
                        <w14:solidFill>
                          <w14:schemeClr w14:val="tx1"/>
                        </w14:solidFill>
                      </w14:textFill>
                    </w:rPr>
                    <w:t>姓名</w:t>
                  </w:r>
                </w:p>
              </w:tc>
              <w:tc>
                <w:tcPr>
                  <w:tcW w:w="795" w:type="dxa"/>
                  <w:vAlign w:val="center"/>
                </w:tcPr>
                <w:p>
                  <w:pPr>
                    <w:spacing w:line="588" w:lineRule="exact"/>
                    <w:jc w:val="center"/>
                    <w:rPr>
                      <w:rFonts w:ascii="仿宋_GB2312" w:hAnsi="仿宋_GB2312" w:eastAsia="仿宋_GB2312" w:cs="仿宋_GB2312"/>
                      <w:bCs/>
                      <w:sz w:val="28"/>
                      <w:highlight w:val="none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bCs/>
                      <w:color w:val="000000" w:themeColor="text1"/>
                      <w:kern w:val="0"/>
                      <w:sz w:val="28"/>
                      <w:szCs w:val="28"/>
                      <w:highlight w:val="none"/>
                      <w14:textFill>
                        <w14:solidFill>
                          <w14:schemeClr w14:val="tx1"/>
                        </w14:solidFill>
                      </w14:textFill>
                    </w:rPr>
                    <w:t>性别</w:t>
                  </w:r>
                </w:p>
              </w:tc>
              <w:tc>
                <w:tcPr>
                  <w:tcW w:w="2839" w:type="dxa"/>
                  <w:vAlign w:val="center"/>
                </w:tcPr>
                <w:p>
                  <w:pPr>
                    <w:spacing w:line="588" w:lineRule="exact"/>
                    <w:jc w:val="center"/>
                    <w:rPr>
                      <w:rFonts w:ascii="仿宋_GB2312" w:hAnsi="仿宋_GB2312" w:eastAsia="仿宋_GB2312" w:cs="仿宋_GB2312"/>
                      <w:bCs/>
                      <w:sz w:val="28"/>
                      <w:highlight w:val="none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bCs/>
                      <w:color w:val="000000" w:themeColor="text1"/>
                      <w:kern w:val="0"/>
                      <w:sz w:val="28"/>
                      <w:szCs w:val="28"/>
                      <w:highlight w:val="none"/>
                      <w14:textFill>
                        <w14:solidFill>
                          <w14:schemeClr w14:val="tx1"/>
                        </w14:solidFill>
                      </w14:textFill>
                    </w:rPr>
                    <w:t>单位</w:t>
                  </w:r>
                </w:p>
              </w:tc>
              <w:tc>
                <w:tcPr>
                  <w:tcW w:w="1642" w:type="dxa"/>
                  <w:vAlign w:val="center"/>
                </w:tcPr>
                <w:p>
                  <w:pPr>
                    <w:spacing w:line="588" w:lineRule="exact"/>
                    <w:jc w:val="center"/>
                    <w:rPr>
                      <w:rFonts w:ascii="仿宋_GB2312" w:hAnsi="仿宋_GB2312" w:eastAsia="仿宋_GB2312" w:cs="仿宋_GB2312"/>
                      <w:bCs/>
                      <w:sz w:val="28"/>
                      <w:highlight w:val="none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bCs/>
                      <w:color w:val="000000" w:themeColor="text1"/>
                      <w:kern w:val="0"/>
                      <w:sz w:val="28"/>
                      <w:szCs w:val="28"/>
                      <w:highlight w:val="none"/>
                      <w14:textFill>
                        <w14:solidFill>
                          <w14:schemeClr w14:val="tx1"/>
                        </w14:solidFill>
                      </w14:textFill>
                    </w:rPr>
                    <w:t>职务/职称</w:t>
                  </w:r>
                </w:p>
              </w:tc>
              <w:tc>
                <w:tcPr>
                  <w:tcW w:w="1643" w:type="dxa"/>
                  <w:vAlign w:val="center"/>
                </w:tcPr>
                <w:p>
                  <w:pPr>
                    <w:spacing w:line="588" w:lineRule="exact"/>
                    <w:jc w:val="center"/>
                    <w:rPr>
                      <w:rFonts w:ascii="仿宋_GB2312" w:hAnsi="仿宋_GB2312" w:eastAsia="仿宋_GB2312" w:cs="仿宋_GB2312"/>
                      <w:bCs/>
                      <w:sz w:val="28"/>
                      <w:highlight w:val="none"/>
                    </w:rPr>
                  </w:pPr>
                  <w:r>
                    <w:rPr>
                      <w:rFonts w:hint="eastAsia" w:ascii="仿宋_GB2312" w:hAnsi="仿宋_GB2312" w:eastAsia="仿宋_GB2312" w:cs="仿宋_GB2312"/>
                      <w:bCs/>
                      <w:color w:val="000000" w:themeColor="text1"/>
                      <w:kern w:val="0"/>
                      <w:sz w:val="28"/>
                      <w:szCs w:val="28"/>
                      <w:highlight w:val="none"/>
                      <w14:textFill>
                        <w14:solidFill>
                          <w14:schemeClr w14:val="tx1"/>
                        </w14:solidFill>
                      </w14:textFill>
                    </w:rPr>
                    <w:t>承担任务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377" w:type="dxa"/>
                </w:tcPr>
                <w:p>
                  <w:pPr>
                    <w:spacing w:line="588" w:lineRule="exact"/>
                    <w:rPr>
                      <w:rFonts w:ascii="方正黑体_GBK" w:hAnsi="方正黑体_GBK" w:eastAsia="方正黑体_GBK" w:cs="方正黑体_GBK"/>
                      <w:bCs/>
                      <w:sz w:val="28"/>
                      <w:highlight w:val="none"/>
                    </w:rPr>
                  </w:pPr>
                </w:p>
              </w:tc>
              <w:tc>
                <w:tcPr>
                  <w:tcW w:w="795" w:type="dxa"/>
                </w:tcPr>
                <w:p>
                  <w:pPr>
                    <w:spacing w:line="588" w:lineRule="exact"/>
                    <w:rPr>
                      <w:rFonts w:ascii="方正黑体_GBK" w:hAnsi="方正黑体_GBK" w:eastAsia="方正黑体_GBK" w:cs="方正黑体_GBK"/>
                      <w:bCs/>
                      <w:sz w:val="28"/>
                      <w:highlight w:val="none"/>
                    </w:rPr>
                  </w:pPr>
                </w:p>
              </w:tc>
              <w:tc>
                <w:tcPr>
                  <w:tcW w:w="2839" w:type="dxa"/>
                </w:tcPr>
                <w:p>
                  <w:pPr>
                    <w:spacing w:line="588" w:lineRule="exact"/>
                    <w:rPr>
                      <w:rFonts w:ascii="方正黑体_GBK" w:hAnsi="方正黑体_GBK" w:eastAsia="方正黑体_GBK" w:cs="方正黑体_GBK"/>
                      <w:bCs/>
                      <w:sz w:val="28"/>
                      <w:highlight w:val="none"/>
                    </w:rPr>
                  </w:pPr>
                </w:p>
              </w:tc>
              <w:tc>
                <w:tcPr>
                  <w:tcW w:w="1642" w:type="dxa"/>
                </w:tcPr>
                <w:p>
                  <w:pPr>
                    <w:spacing w:line="588" w:lineRule="exact"/>
                    <w:rPr>
                      <w:rFonts w:ascii="方正黑体_GBK" w:hAnsi="方正黑体_GBK" w:eastAsia="方正黑体_GBK" w:cs="方正黑体_GBK"/>
                      <w:bCs/>
                      <w:sz w:val="28"/>
                      <w:highlight w:val="none"/>
                    </w:rPr>
                  </w:pPr>
                </w:p>
              </w:tc>
              <w:tc>
                <w:tcPr>
                  <w:tcW w:w="1643" w:type="dxa"/>
                </w:tcPr>
                <w:p>
                  <w:pPr>
                    <w:spacing w:line="588" w:lineRule="exact"/>
                    <w:rPr>
                      <w:rFonts w:ascii="方正黑体_GBK" w:hAnsi="方正黑体_GBK" w:eastAsia="方正黑体_GBK" w:cs="方正黑体_GBK"/>
                      <w:bCs/>
                      <w:sz w:val="28"/>
                      <w:highlight w:val="none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377" w:type="dxa"/>
                </w:tcPr>
                <w:p>
                  <w:pPr>
                    <w:spacing w:line="588" w:lineRule="exact"/>
                    <w:rPr>
                      <w:rFonts w:ascii="方正黑体_GBK" w:hAnsi="方正黑体_GBK" w:eastAsia="方正黑体_GBK" w:cs="方正黑体_GBK"/>
                      <w:bCs/>
                      <w:sz w:val="28"/>
                      <w:highlight w:val="none"/>
                    </w:rPr>
                  </w:pPr>
                </w:p>
              </w:tc>
              <w:tc>
                <w:tcPr>
                  <w:tcW w:w="795" w:type="dxa"/>
                </w:tcPr>
                <w:p>
                  <w:pPr>
                    <w:spacing w:line="588" w:lineRule="exact"/>
                    <w:rPr>
                      <w:rFonts w:ascii="方正黑体_GBK" w:hAnsi="方正黑体_GBK" w:eastAsia="方正黑体_GBK" w:cs="方正黑体_GBK"/>
                      <w:bCs/>
                      <w:sz w:val="28"/>
                      <w:highlight w:val="none"/>
                    </w:rPr>
                  </w:pPr>
                </w:p>
              </w:tc>
              <w:tc>
                <w:tcPr>
                  <w:tcW w:w="2839" w:type="dxa"/>
                </w:tcPr>
                <w:p>
                  <w:pPr>
                    <w:spacing w:line="588" w:lineRule="exact"/>
                    <w:rPr>
                      <w:rFonts w:ascii="方正黑体_GBK" w:hAnsi="方正黑体_GBK" w:eastAsia="方正黑体_GBK" w:cs="方正黑体_GBK"/>
                      <w:bCs/>
                      <w:sz w:val="28"/>
                      <w:highlight w:val="none"/>
                    </w:rPr>
                  </w:pPr>
                </w:p>
              </w:tc>
              <w:tc>
                <w:tcPr>
                  <w:tcW w:w="1642" w:type="dxa"/>
                </w:tcPr>
                <w:p>
                  <w:pPr>
                    <w:spacing w:line="588" w:lineRule="exact"/>
                    <w:rPr>
                      <w:rFonts w:ascii="方正黑体_GBK" w:hAnsi="方正黑体_GBK" w:eastAsia="方正黑体_GBK" w:cs="方正黑体_GBK"/>
                      <w:bCs/>
                      <w:sz w:val="28"/>
                      <w:highlight w:val="none"/>
                    </w:rPr>
                  </w:pPr>
                </w:p>
              </w:tc>
              <w:tc>
                <w:tcPr>
                  <w:tcW w:w="1643" w:type="dxa"/>
                </w:tcPr>
                <w:p>
                  <w:pPr>
                    <w:spacing w:line="588" w:lineRule="exact"/>
                    <w:rPr>
                      <w:rFonts w:ascii="方正黑体_GBK" w:hAnsi="方正黑体_GBK" w:eastAsia="方正黑体_GBK" w:cs="方正黑体_GBK"/>
                      <w:bCs/>
                      <w:sz w:val="28"/>
                      <w:highlight w:val="none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377" w:type="dxa"/>
                </w:tcPr>
                <w:p>
                  <w:pPr>
                    <w:spacing w:line="588" w:lineRule="exact"/>
                    <w:rPr>
                      <w:rFonts w:ascii="方正黑体_GBK" w:hAnsi="方正黑体_GBK" w:eastAsia="方正黑体_GBK" w:cs="方正黑体_GBK"/>
                      <w:bCs/>
                      <w:sz w:val="28"/>
                      <w:highlight w:val="none"/>
                    </w:rPr>
                  </w:pPr>
                </w:p>
              </w:tc>
              <w:tc>
                <w:tcPr>
                  <w:tcW w:w="795" w:type="dxa"/>
                </w:tcPr>
                <w:p>
                  <w:pPr>
                    <w:spacing w:line="588" w:lineRule="exact"/>
                    <w:rPr>
                      <w:rFonts w:ascii="方正黑体_GBK" w:hAnsi="方正黑体_GBK" w:eastAsia="方正黑体_GBK" w:cs="方正黑体_GBK"/>
                      <w:bCs/>
                      <w:sz w:val="28"/>
                      <w:highlight w:val="none"/>
                    </w:rPr>
                  </w:pPr>
                </w:p>
              </w:tc>
              <w:tc>
                <w:tcPr>
                  <w:tcW w:w="2839" w:type="dxa"/>
                </w:tcPr>
                <w:p>
                  <w:pPr>
                    <w:spacing w:line="588" w:lineRule="exact"/>
                    <w:rPr>
                      <w:rFonts w:ascii="方正黑体_GBK" w:hAnsi="方正黑体_GBK" w:eastAsia="方正黑体_GBK" w:cs="方正黑体_GBK"/>
                      <w:bCs/>
                      <w:sz w:val="28"/>
                      <w:highlight w:val="none"/>
                    </w:rPr>
                  </w:pPr>
                </w:p>
              </w:tc>
              <w:tc>
                <w:tcPr>
                  <w:tcW w:w="1642" w:type="dxa"/>
                </w:tcPr>
                <w:p>
                  <w:pPr>
                    <w:spacing w:line="588" w:lineRule="exact"/>
                    <w:rPr>
                      <w:rFonts w:ascii="方正黑体_GBK" w:hAnsi="方正黑体_GBK" w:eastAsia="方正黑体_GBK" w:cs="方正黑体_GBK"/>
                      <w:bCs/>
                      <w:sz w:val="28"/>
                      <w:highlight w:val="none"/>
                    </w:rPr>
                  </w:pPr>
                </w:p>
              </w:tc>
              <w:tc>
                <w:tcPr>
                  <w:tcW w:w="1643" w:type="dxa"/>
                </w:tcPr>
                <w:p>
                  <w:pPr>
                    <w:spacing w:line="588" w:lineRule="exact"/>
                    <w:rPr>
                      <w:rFonts w:ascii="方正黑体_GBK" w:hAnsi="方正黑体_GBK" w:eastAsia="方正黑体_GBK" w:cs="方正黑体_GBK"/>
                      <w:bCs/>
                      <w:sz w:val="28"/>
                      <w:highlight w:val="none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377" w:type="dxa"/>
                </w:tcPr>
                <w:p>
                  <w:pPr>
                    <w:spacing w:line="588" w:lineRule="exact"/>
                    <w:rPr>
                      <w:rFonts w:ascii="方正黑体_GBK" w:hAnsi="方正黑体_GBK" w:eastAsia="方正黑体_GBK" w:cs="方正黑体_GBK"/>
                      <w:bCs/>
                      <w:sz w:val="28"/>
                      <w:highlight w:val="none"/>
                    </w:rPr>
                  </w:pPr>
                </w:p>
              </w:tc>
              <w:tc>
                <w:tcPr>
                  <w:tcW w:w="795" w:type="dxa"/>
                </w:tcPr>
                <w:p>
                  <w:pPr>
                    <w:spacing w:line="588" w:lineRule="exact"/>
                    <w:rPr>
                      <w:rFonts w:ascii="方正黑体_GBK" w:hAnsi="方正黑体_GBK" w:eastAsia="方正黑体_GBK" w:cs="方正黑体_GBK"/>
                      <w:bCs/>
                      <w:sz w:val="28"/>
                      <w:highlight w:val="none"/>
                    </w:rPr>
                  </w:pPr>
                </w:p>
              </w:tc>
              <w:tc>
                <w:tcPr>
                  <w:tcW w:w="2839" w:type="dxa"/>
                </w:tcPr>
                <w:p>
                  <w:pPr>
                    <w:spacing w:line="588" w:lineRule="exact"/>
                    <w:rPr>
                      <w:rFonts w:ascii="方正黑体_GBK" w:hAnsi="方正黑体_GBK" w:eastAsia="方正黑体_GBK" w:cs="方正黑体_GBK"/>
                      <w:bCs/>
                      <w:sz w:val="28"/>
                      <w:highlight w:val="none"/>
                    </w:rPr>
                  </w:pPr>
                </w:p>
              </w:tc>
              <w:tc>
                <w:tcPr>
                  <w:tcW w:w="1642" w:type="dxa"/>
                </w:tcPr>
                <w:p>
                  <w:pPr>
                    <w:spacing w:line="588" w:lineRule="exact"/>
                    <w:rPr>
                      <w:rFonts w:ascii="方正黑体_GBK" w:hAnsi="方正黑体_GBK" w:eastAsia="方正黑体_GBK" w:cs="方正黑体_GBK"/>
                      <w:bCs/>
                      <w:sz w:val="28"/>
                      <w:highlight w:val="none"/>
                    </w:rPr>
                  </w:pPr>
                </w:p>
              </w:tc>
              <w:tc>
                <w:tcPr>
                  <w:tcW w:w="1643" w:type="dxa"/>
                </w:tcPr>
                <w:p>
                  <w:pPr>
                    <w:spacing w:line="588" w:lineRule="exact"/>
                    <w:rPr>
                      <w:rFonts w:ascii="方正黑体_GBK" w:hAnsi="方正黑体_GBK" w:eastAsia="方正黑体_GBK" w:cs="方正黑体_GBK"/>
                      <w:bCs/>
                      <w:sz w:val="28"/>
                      <w:highlight w:val="none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377" w:type="dxa"/>
                </w:tcPr>
                <w:p>
                  <w:pPr>
                    <w:spacing w:line="588" w:lineRule="exact"/>
                    <w:rPr>
                      <w:rFonts w:ascii="方正黑体_GBK" w:hAnsi="方正黑体_GBK" w:eastAsia="方正黑体_GBK" w:cs="方正黑体_GBK"/>
                      <w:bCs/>
                      <w:sz w:val="28"/>
                      <w:highlight w:val="none"/>
                    </w:rPr>
                  </w:pPr>
                </w:p>
              </w:tc>
              <w:tc>
                <w:tcPr>
                  <w:tcW w:w="795" w:type="dxa"/>
                </w:tcPr>
                <w:p>
                  <w:pPr>
                    <w:spacing w:line="588" w:lineRule="exact"/>
                    <w:rPr>
                      <w:rFonts w:ascii="方正黑体_GBK" w:hAnsi="方正黑体_GBK" w:eastAsia="方正黑体_GBK" w:cs="方正黑体_GBK"/>
                      <w:bCs/>
                      <w:sz w:val="28"/>
                      <w:highlight w:val="none"/>
                    </w:rPr>
                  </w:pPr>
                </w:p>
              </w:tc>
              <w:tc>
                <w:tcPr>
                  <w:tcW w:w="2839" w:type="dxa"/>
                </w:tcPr>
                <w:p>
                  <w:pPr>
                    <w:spacing w:line="588" w:lineRule="exact"/>
                    <w:rPr>
                      <w:rFonts w:ascii="方正黑体_GBK" w:hAnsi="方正黑体_GBK" w:eastAsia="方正黑体_GBK" w:cs="方正黑体_GBK"/>
                      <w:bCs/>
                      <w:sz w:val="28"/>
                      <w:highlight w:val="none"/>
                    </w:rPr>
                  </w:pPr>
                </w:p>
              </w:tc>
              <w:tc>
                <w:tcPr>
                  <w:tcW w:w="1642" w:type="dxa"/>
                </w:tcPr>
                <w:p>
                  <w:pPr>
                    <w:spacing w:line="588" w:lineRule="exact"/>
                    <w:rPr>
                      <w:rFonts w:ascii="方正黑体_GBK" w:hAnsi="方正黑体_GBK" w:eastAsia="方正黑体_GBK" w:cs="方正黑体_GBK"/>
                      <w:bCs/>
                      <w:sz w:val="28"/>
                      <w:highlight w:val="none"/>
                    </w:rPr>
                  </w:pPr>
                </w:p>
              </w:tc>
              <w:tc>
                <w:tcPr>
                  <w:tcW w:w="1643" w:type="dxa"/>
                </w:tcPr>
                <w:p>
                  <w:pPr>
                    <w:spacing w:line="588" w:lineRule="exact"/>
                    <w:rPr>
                      <w:rFonts w:ascii="方正黑体_GBK" w:hAnsi="方正黑体_GBK" w:eastAsia="方正黑体_GBK" w:cs="方正黑体_GBK"/>
                      <w:bCs/>
                      <w:sz w:val="28"/>
                      <w:highlight w:val="none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377" w:type="dxa"/>
                </w:tcPr>
                <w:p>
                  <w:pPr>
                    <w:spacing w:line="588" w:lineRule="exact"/>
                    <w:rPr>
                      <w:rFonts w:ascii="方正黑体_GBK" w:hAnsi="方正黑体_GBK" w:eastAsia="方正黑体_GBK" w:cs="方正黑体_GBK"/>
                      <w:bCs/>
                      <w:sz w:val="28"/>
                      <w:highlight w:val="none"/>
                    </w:rPr>
                  </w:pPr>
                </w:p>
              </w:tc>
              <w:tc>
                <w:tcPr>
                  <w:tcW w:w="795" w:type="dxa"/>
                </w:tcPr>
                <w:p>
                  <w:pPr>
                    <w:spacing w:line="588" w:lineRule="exact"/>
                    <w:rPr>
                      <w:rFonts w:ascii="方正黑体_GBK" w:hAnsi="方正黑体_GBK" w:eastAsia="方正黑体_GBK" w:cs="方正黑体_GBK"/>
                      <w:bCs/>
                      <w:sz w:val="28"/>
                      <w:highlight w:val="none"/>
                    </w:rPr>
                  </w:pPr>
                </w:p>
              </w:tc>
              <w:tc>
                <w:tcPr>
                  <w:tcW w:w="2839" w:type="dxa"/>
                </w:tcPr>
                <w:p>
                  <w:pPr>
                    <w:spacing w:line="588" w:lineRule="exact"/>
                    <w:rPr>
                      <w:rFonts w:ascii="方正黑体_GBK" w:hAnsi="方正黑体_GBK" w:eastAsia="方正黑体_GBK" w:cs="方正黑体_GBK"/>
                      <w:bCs/>
                      <w:sz w:val="28"/>
                      <w:highlight w:val="none"/>
                    </w:rPr>
                  </w:pPr>
                </w:p>
              </w:tc>
              <w:tc>
                <w:tcPr>
                  <w:tcW w:w="1642" w:type="dxa"/>
                </w:tcPr>
                <w:p>
                  <w:pPr>
                    <w:spacing w:line="588" w:lineRule="exact"/>
                    <w:rPr>
                      <w:rFonts w:ascii="方正黑体_GBK" w:hAnsi="方正黑体_GBK" w:eastAsia="方正黑体_GBK" w:cs="方正黑体_GBK"/>
                      <w:bCs/>
                      <w:sz w:val="28"/>
                      <w:highlight w:val="none"/>
                    </w:rPr>
                  </w:pPr>
                </w:p>
              </w:tc>
              <w:tc>
                <w:tcPr>
                  <w:tcW w:w="1643" w:type="dxa"/>
                </w:tcPr>
                <w:p>
                  <w:pPr>
                    <w:spacing w:line="588" w:lineRule="exact"/>
                    <w:rPr>
                      <w:rFonts w:ascii="方正黑体_GBK" w:hAnsi="方正黑体_GBK" w:eastAsia="方正黑体_GBK" w:cs="方正黑体_GBK"/>
                      <w:bCs/>
                      <w:sz w:val="28"/>
                      <w:highlight w:val="none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377" w:type="dxa"/>
                </w:tcPr>
                <w:p>
                  <w:pPr>
                    <w:spacing w:line="588" w:lineRule="exact"/>
                    <w:rPr>
                      <w:rFonts w:ascii="方正黑体_GBK" w:hAnsi="方正黑体_GBK" w:eastAsia="方正黑体_GBK" w:cs="方正黑体_GBK"/>
                      <w:bCs/>
                      <w:sz w:val="28"/>
                      <w:highlight w:val="none"/>
                    </w:rPr>
                  </w:pPr>
                </w:p>
              </w:tc>
              <w:tc>
                <w:tcPr>
                  <w:tcW w:w="795" w:type="dxa"/>
                </w:tcPr>
                <w:p>
                  <w:pPr>
                    <w:spacing w:line="588" w:lineRule="exact"/>
                    <w:rPr>
                      <w:rFonts w:ascii="方正黑体_GBK" w:hAnsi="方正黑体_GBK" w:eastAsia="方正黑体_GBK" w:cs="方正黑体_GBK"/>
                      <w:bCs/>
                      <w:sz w:val="28"/>
                      <w:highlight w:val="none"/>
                    </w:rPr>
                  </w:pPr>
                </w:p>
              </w:tc>
              <w:tc>
                <w:tcPr>
                  <w:tcW w:w="2839" w:type="dxa"/>
                </w:tcPr>
                <w:p>
                  <w:pPr>
                    <w:spacing w:line="588" w:lineRule="exact"/>
                    <w:rPr>
                      <w:rFonts w:ascii="方正黑体_GBK" w:hAnsi="方正黑体_GBK" w:eastAsia="方正黑体_GBK" w:cs="方正黑体_GBK"/>
                      <w:bCs/>
                      <w:sz w:val="28"/>
                      <w:highlight w:val="none"/>
                    </w:rPr>
                  </w:pPr>
                </w:p>
              </w:tc>
              <w:tc>
                <w:tcPr>
                  <w:tcW w:w="1642" w:type="dxa"/>
                </w:tcPr>
                <w:p>
                  <w:pPr>
                    <w:spacing w:line="588" w:lineRule="exact"/>
                    <w:rPr>
                      <w:rFonts w:ascii="方正黑体_GBK" w:hAnsi="方正黑体_GBK" w:eastAsia="方正黑体_GBK" w:cs="方正黑体_GBK"/>
                      <w:bCs/>
                      <w:sz w:val="28"/>
                      <w:highlight w:val="none"/>
                    </w:rPr>
                  </w:pPr>
                </w:p>
              </w:tc>
              <w:tc>
                <w:tcPr>
                  <w:tcW w:w="1643" w:type="dxa"/>
                </w:tcPr>
                <w:p>
                  <w:pPr>
                    <w:spacing w:line="588" w:lineRule="exact"/>
                    <w:rPr>
                      <w:rFonts w:ascii="方正黑体_GBK" w:hAnsi="方正黑体_GBK" w:eastAsia="方正黑体_GBK" w:cs="方正黑体_GBK"/>
                      <w:bCs/>
                      <w:sz w:val="28"/>
                      <w:highlight w:val="none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377" w:type="dxa"/>
                </w:tcPr>
                <w:p>
                  <w:pPr>
                    <w:spacing w:line="588" w:lineRule="exact"/>
                    <w:rPr>
                      <w:rFonts w:ascii="方正黑体_GBK" w:hAnsi="方正黑体_GBK" w:eastAsia="方正黑体_GBK" w:cs="方正黑体_GBK"/>
                      <w:bCs/>
                      <w:sz w:val="28"/>
                      <w:highlight w:val="none"/>
                    </w:rPr>
                  </w:pPr>
                </w:p>
              </w:tc>
              <w:tc>
                <w:tcPr>
                  <w:tcW w:w="795" w:type="dxa"/>
                </w:tcPr>
                <w:p>
                  <w:pPr>
                    <w:spacing w:line="588" w:lineRule="exact"/>
                    <w:rPr>
                      <w:rFonts w:ascii="方正黑体_GBK" w:hAnsi="方正黑体_GBK" w:eastAsia="方正黑体_GBK" w:cs="方正黑体_GBK"/>
                      <w:bCs/>
                      <w:sz w:val="28"/>
                      <w:highlight w:val="none"/>
                    </w:rPr>
                  </w:pPr>
                </w:p>
              </w:tc>
              <w:tc>
                <w:tcPr>
                  <w:tcW w:w="2839" w:type="dxa"/>
                </w:tcPr>
                <w:p>
                  <w:pPr>
                    <w:spacing w:line="588" w:lineRule="exact"/>
                    <w:rPr>
                      <w:rFonts w:ascii="方正黑体_GBK" w:hAnsi="方正黑体_GBK" w:eastAsia="方正黑体_GBK" w:cs="方正黑体_GBK"/>
                      <w:bCs/>
                      <w:sz w:val="28"/>
                      <w:highlight w:val="none"/>
                    </w:rPr>
                  </w:pPr>
                </w:p>
              </w:tc>
              <w:tc>
                <w:tcPr>
                  <w:tcW w:w="1642" w:type="dxa"/>
                </w:tcPr>
                <w:p>
                  <w:pPr>
                    <w:spacing w:line="588" w:lineRule="exact"/>
                    <w:rPr>
                      <w:rFonts w:ascii="方正黑体_GBK" w:hAnsi="方正黑体_GBK" w:eastAsia="方正黑体_GBK" w:cs="方正黑体_GBK"/>
                      <w:bCs/>
                      <w:sz w:val="28"/>
                      <w:highlight w:val="none"/>
                    </w:rPr>
                  </w:pPr>
                </w:p>
              </w:tc>
              <w:tc>
                <w:tcPr>
                  <w:tcW w:w="1643" w:type="dxa"/>
                </w:tcPr>
                <w:p>
                  <w:pPr>
                    <w:spacing w:line="588" w:lineRule="exact"/>
                    <w:rPr>
                      <w:rFonts w:ascii="方正黑体_GBK" w:hAnsi="方正黑体_GBK" w:eastAsia="方正黑体_GBK" w:cs="方正黑体_GBK"/>
                      <w:bCs/>
                      <w:sz w:val="28"/>
                      <w:highlight w:val="none"/>
                    </w:rPr>
                  </w:pPr>
                </w:p>
              </w:tc>
            </w:tr>
          </w:tbl>
          <w:p>
            <w:pPr>
              <w:spacing w:line="588" w:lineRule="exact"/>
              <w:rPr>
                <w:rFonts w:ascii="方正黑体_GBK" w:hAnsi="方正黑体_GBK" w:eastAsia="方正黑体_GBK" w:cs="方正黑体_GBK"/>
                <w:bCs/>
                <w:sz w:val="28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highlight w:val="none"/>
              </w:rPr>
              <w:t>注：本表如不够填写，可另加页。</w:t>
            </w:r>
          </w:p>
        </w:tc>
      </w:tr>
    </w:tbl>
    <w:p>
      <w:pPr>
        <w:adjustRightInd w:val="0"/>
        <w:snapToGrid w:val="0"/>
        <w:jc w:val="left"/>
        <w:rPr>
          <w:rFonts w:ascii="宋体" w:hAnsi="Calibri" w:eastAsia="宋体" w:cs="宋体"/>
          <w:b/>
          <w:color w:val="000000" w:themeColor="text1"/>
          <w:kern w:val="0"/>
          <w:sz w:val="28"/>
          <w:highlight w:val="none"/>
          <w14:textFill>
            <w14:solidFill>
              <w14:schemeClr w14:val="tx1"/>
            </w14:solidFill>
          </w14:textFill>
        </w:rPr>
      </w:pPr>
    </w:p>
    <w:p>
      <w:pPr>
        <w:adjustRightInd w:val="0"/>
        <w:snapToGrid w:val="0"/>
        <w:jc w:val="left"/>
        <w:rPr>
          <w:rFonts w:ascii="Calibri" w:hAnsi="Calibri" w:eastAsia="宋体" w:cs="Times New Roman"/>
          <w:b/>
          <w:color w:val="000000" w:themeColor="text1"/>
          <w:sz w:val="22"/>
          <w:highlight w:val="none"/>
          <w14:textFill>
            <w14:solidFill>
              <w14:schemeClr w14:val="tx1"/>
            </w14:solidFill>
          </w14:textFill>
        </w:rPr>
        <w:sectPr>
          <w:footerReference r:id="rId3" w:type="default"/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snapToGrid w:val="0"/>
        <w:spacing w:line="360" w:lineRule="auto"/>
        <w:rPr>
          <w:highlight w:val="none"/>
        </w:rPr>
      </w:pPr>
      <w:bookmarkStart w:id="0" w:name="_GoBack"/>
      <w:bookmarkEnd w:id="0"/>
    </w:p>
    <w:sectPr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黑体_GBK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仿宋_GBK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Times New Roman Regular">
    <w:altName w:val="Times New Roman"/>
    <w:panose1 w:val="00000000000000000000"/>
    <w:charset w:val="00"/>
    <w:family w:val="auto"/>
    <w:pitch w:val="default"/>
    <w:sig w:usb0="00000000" w:usb1="00000000" w:usb2="00000009" w:usb3="00000000" w:csb0="400001FF" w:csb1="FFFF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  <w:jc w:val="center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sdt>
                          <w:sdtPr>
                            <w:id w:val="1024130973"/>
                          </w:sdtPr>
                          <w:sdtEndPr>
                            <w:rPr>
                              <w:rFonts w:hint="eastAsia" w:ascii="仿宋_GB2312" w:eastAsia="仿宋_GB2312"/>
                              <w:sz w:val="28"/>
                              <w:szCs w:val="28"/>
                            </w:rPr>
                          </w:sdtEndPr>
                          <w:sdtContent>
                            <w:p>
                              <w:pPr>
                                <w:pStyle w:val="12"/>
                                <w:jc w:val="center"/>
                                <w:rPr>
                                  <w:rFonts w:ascii="仿宋_GB2312" w:eastAsia="仿宋_GB2312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仿宋_GB2312" w:eastAsia="仿宋_GB2312"/>
                                  <w:sz w:val="28"/>
                                  <w:szCs w:val="28"/>
                                </w:rPr>
                                <w:fldChar w:fldCharType="begin"/>
                              </w:r>
                              <w:r>
                                <w:rPr>
                                  <w:rFonts w:ascii="仿宋_GB2312" w:eastAsia="仿宋_GB2312"/>
                                  <w:sz w:val="28"/>
                                  <w:szCs w:val="28"/>
                                </w:rPr>
                                <w:instrText xml:space="preserve">PAGE   \* MERGEFORMAT</w:instrText>
                              </w:r>
                              <w:r>
                                <w:rPr>
                                  <w:rFonts w:ascii="仿宋_GB2312" w:eastAsia="仿宋_GB2312"/>
                                  <w:sz w:val="28"/>
                                  <w:szCs w:val="28"/>
                                </w:rPr>
                                <w:fldChar w:fldCharType="separate"/>
                              </w:r>
                              <w:r>
                                <w:rPr>
                                  <w:rFonts w:ascii="仿宋_GB2312" w:eastAsia="仿宋_GB2312"/>
                                  <w:sz w:val="28"/>
                                  <w:szCs w:val="28"/>
                                  <w:lang w:val="zh-CN"/>
                                </w:rPr>
                                <w:t>18</w:t>
                              </w:r>
                              <w:r>
                                <w:rPr>
                                  <w:rFonts w:ascii="仿宋_GB2312" w:eastAsia="仿宋_GB2312"/>
                                  <w:sz w:val="28"/>
                                  <w:szCs w:val="28"/>
                                </w:rPr>
                                <w:fldChar w:fldCharType="end"/>
                              </w:r>
                            </w:p>
                          </w:sdtContent>
                        </w:sdt>
                        <w:p>
                          <w:pPr>
                            <w:rPr>
                              <w:rFonts w:ascii="仿宋_GB2312" w:eastAsia="仿宋_GB2312"/>
                              <w:sz w:val="28"/>
                              <w:szCs w:val="28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sdt>
                    <w:sdtPr>
                      <w:id w:val="1024130973"/>
                    </w:sdtPr>
                    <w:sdtEndPr>
                      <w:rPr>
                        <w:rFonts w:hint="eastAsia" w:ascii="仿宋_GB2312" w:eastAsia="仿宋_GB2312"/>
                        <w:sz w:val="28"/>
                        <w:szCs w:val="28"/>
                      </w:rPr>
                    </w:sdtEndPr>
                    <w:sdtContent>
                      <w:p>
                        <w:pPr>
                          <w:pStyle w:val="12"/>
                          <w:jc w:val="center"/>
                          <w:rPr>
                            <w:rFonts w:ascii="仿宋_GB2312" w:eastAsia="仿宋_GB2312"/>
                            <w:sz w:val="28"/>
                            <w:szCs w:val="28"/>
                          </w:rPr>
                        </w:pPr>
                        <w:r>
                          <w:rPr>
                            <w:rFonts w:ascii="仿宋_GB2312" w:eastAsia="仿宋_GB2312"/>
                            <w:sz w:val="28"/>
                            <w:szCs w:val="28"/>
                          </w:rPr>
                          <w:fldChar w:fldCharType="begin"/>
                        </w:r>
                        <w:r>
                          <w:rPr>
                            <w:rFonts w:ascii="仿宋_GB2312" w:eastAsia="仿宋_GB2312"/>
                            <w:sz w:val="28"/>
                            <w:szCs w:val="28"/>
                          </w:rPr>
                          <w:instrText xml:space="preserve">PAGE   \* MERGEFORMAT</w:instrText>
                        </w:r>
                        <w:r>
                          <w:rPr>
                            <w:rFonts w:ascii="仿宋_GB2312" w:eastAsia="仿宋_GB2312"/>
                            <w:sz w:val="28"/>
                            <w:szCs w:val="28"/>
                          </w:rPr>
                          <w:fldChar w:fldCharType="separate"/>
                        </w:r>
                        <w:r>
                          <w:rPr>
                            <w:rFonts w:ascii="仿宋_GB2312" w:eastAsia="仿宋_GB2312"/>
                            <w:sz w:val="28"/>
                            <w:szCs w:val="28"/>
                            <w:lang w:val="zh-CN"/>
                          </w:rPr>
                          <w:t>18</w:t>
                        </w:r>
                        <w:r>
                          <w:rPr>
                            <w:rFonts w:ascii="仿宋_GB2312" w:eastAsia="仿宋_GB2312"/>
                            <w:sz w:val="28"/>
                            <w:szCs w:val="28"/>
                          </w:rPr>
                          <w:fldChar w:fldCharType="end"/>
                        </w:r>
                      </w:p>
                    </w:sdtContent>
                  </w:sdt>
                  <w:p>
                    <w:pPr>
                      <w:rPr>
                        <w:rFonts w:ascii="仿宋_GB2312" w:eastAsia="仿宋_GB2312"/>
                        <w:sz w:val="28"/>
                        <w:szCs w:val="28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  <w:jc w:val="center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12"/>
                            <w:rPr>
                              <w:rFonts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eastAsia="宋体" w:cs="宋体"/>
                              <w:sz w:val="28"/>
                              <w:szCs w:val="28"/>
                            </w:rPr>
                            <w:t>28</w:t>
                          </w:r>
                          <w:r>
                            <w:rPr>
                              <w:rFonts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Cz&#10;SVju0AAAAAUBAAAPAAAAAAAAAAEAIAAAACIAAABkcnMvZG93bnJldi54bWxQSwECFAAUAAAACACH&#10;TuJAFwyJuCwCAABVBAAADgAAAAAAAAABACAAAAAfAQAAZHJzL2Uyb0RvYy54bWxQSwUGAAAAAAYA&#10;BgBZAQAAv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2"/>
                      <w:rPr>
                        <w:rFonts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eastAsia="宋体" w:cs="宋体"/>
                        <w:sz w:val="28"/>
                        <w:szCs w:val="28"/>
                      </w:rPr>
                      <w:t>28</w:t>
                    </w:r>
                    <w:r>
                      <w:rPr>
                        <w:rFonts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>
    <w:pPr>
      <w:pStyle w:val="12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9F409B1"/>
    <w:multiLevelType w:val="multilevel"/>
    <w:tmpl w:val="69F409B1"/>
    <w:lvl w:ilvl="0" w:tentative="0">
      <w:start w:val="1"/>
      <w:numFmt w:val="chineseCountingThousand"/>
      <w:pStyle w:val="2"/>
      <w:lvlText w:val="第%1条"/>
      <w:lvlJc w:val="center"/>
      <w:pPr>
        <w:ind w:left="0" w:firstLine="288"/>
      </w:pPr>
      <w:rPr>
        <w:rFonts w:hint="eastAsia"/>
      </w:rPr>
    </w:lvl>
    <w:lvl w:ilvl="1" w:tentative="0">
      <w:start w:val="1"/>
      <w:numFmt w:val="decimal"/>
      <w:pStyle w:val="3"/>
      <w:isLgl/>
      <w:lvlText w:val="%1.%2"/>
      <w:lvlJc w:val="left"/>
      <w:pPr>
        <w:tabs>
          <w:tab w:val="left" w:pos="839"/>
        </w:tabs>
        <w:ind w:left="839" w:hanging="839"/>
      </w:pPr>
      <w:rPr>
        <w:rFonts w:hint="eastAsia"/>
        <w:b w:val="0"/>
        <w:bCs/>
        <w:i w:val="0"/>
        <w:iCs w:val="0"/>
      </w:rPr>
    </w:lvl>
    <w:lvl w:ilvl="2" w:tentative="0">
      <w:start w:val="1"/>
      <w:numFmt w:val="decimal"/>
      <w:pStyle w:val="4"/>
      <w:isLgl/>
      <w:lvlText w:val="%1.%2.%3"/>
      <w:lvlJc w:val="left"/>
      <w:pPr>
        <w:ind w:left="839" w:hanging="839"/>
      </w:pPr>
      <w:rPr>
        <w:rFonts w:hint="eastAsia"/>
      </w:rPr>
    </w:lvl>
    <w:lvl w:ilvl="3" w:tentative="0">
      <w:start w:val="1"/>
      <w:numFmt w:val="decimal"/>
      <w:pStyle w:val="5"/>
      <w:lvlText w:val="(%4)"/>
      <w:lvlJc w:val="left"/>
      <w:pPr>
        <w:ind w:left="1530" w:hanging="396"/>
      </w:pPr>
      <w:rPr>
        <w:rFonts w:hint="eastAsia"/>
      </w:rPr>
    </w:lvl>
    <w:lvl w:ilvl="4" w:tentative="0">
      <w:start w:val="1"/>
      <w:numFmt w:val="lowerRoman"/>
      <w:pStyle w:val="6"/>
      <w:lvlText w:val="(%5)"/>
      <w:lvlJc w:val="left"/>
      <w:pPr>
        <w:tabs>
          <w:tab w:val="left" w:pos="1247"/>
        </w:tabs>
        <w:ind w:left="1639" w:hanging="392"/>
      </w:pPr>
      <w:rPr>
        <w:rFonts w:hint="eastAsia"/>
      </w:rPr>
    </w:lvl>
    <w:lvl w:ilvl="5" w:tentative="0">
      <w:start w:val="1"/>
      <w:numFmt w:val="decimal"/>
      <w:pStyle w:val="7"/>
      <w:lvlText w:val="%6."/>
      <w:lvlJc w:val="left"/>
      <w:pPr>
        <w:tabs>
          <w:tab w:val="left" w:pos="851"/>
        </w:tabs>
        <w:ind w:left="851" w:hanging="851"/>
      </w:pPr>
      <w:rPr>
        <w:rFonts w:hint="eastAsia"/>
      </w:rPr>
    </w:lvl>
    <w:lvl w:ilvl="6" w:tentative="0">
      <w:start w:val="1"/>
      <w:numFmt w:val="decimal"/>
      <w:lvlText w:val="%6.%7"/>
      <w:lvlJc w:val="left"/>
      <w:pPr>
        <w:tabs>
          <w:tab w:val="left" w:pos="851"/>
        </w:tabs>
        <w:ind w:left="851" w:hanging="851"/>
      </w:pPr>
      <w:rPr>
        <w:rFonts w:hint="eastAsia"/>
      </w:rPr>
    </w:lvl>
    <w:lvl w:ilvl="7" w:tentative="0">
      <w:start w:val="1"/>
      <w:numFmt w:val="lowerLetter"/>
      <w:lvlText w:val="(%8)"/>
      <w:lvlJc w:val="left"/>
      <w:pPr>
        <w:tabs>
          <w:tab w:val="left" w:pos="851"/>
        </w:tabs>
        <w:ind w:left="1418" w:hanging="567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0"/>
  <w:doNotDisplayPageBoundaries w:val="1"/>
  <w:bordersDoNotSurroundHeader w:val="1"/>
  <w:bordersDoNotSurroundFooter w:val="1"/>
  <w:documentProtection w:enforcement="0"/>
  <w:defaultTabStop w:val="420"/>
  <w:drawingGridHorizontalSpacing w:val="105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2IzZWU5Yzc4OWUyZDcwNjZiZDE1ZGE1NDYzMmYzYzEifQ=="/>
  </w:docVars>
  <w:rsids>
    <w:rsidRoot w:val="00751959"/>
    <w:rsid w:val="000006BA"/>
    <w:rsid w:val="00002569"/>
    <w:rsid w:val="0003244B"/>
    <w:rsid w:val="00041333"/>
    <w:rsid w:val="00052A39"/>
    <w:rsid w:val="00062D95"/>
    <w:rsid w:val="000E6233"/>
    <w:rsid w:val="000F7BA9"/>
    <w:rsid w:val="00115A79"/>
    <w:rsid w:val="00124E93"/>
    <w:rsid w:val="00141BC7"/>
    <w:rsid w:val="00151461"/>
    <w:rsid w:val="001575A1"/>
    <w:rsid w:val="00160C7A"/>
    <w:rsid w:val="00184A0E"/>
    <w:rsid w:val="001E120C"/>
    <w:rsid w:val="001F132B"/>
    <w:rsid w:val="00211549"/>
    <w:rsid w:val="0023115A"/>
    <w:rsid w:val="002549D8"/>
    <w:rsid w:val="00265CAE"/>
    <w:rsid w:val="00270A81"/>
    <w:rsid w:val="00277F9F"/>
    <w:rsid w:val="002A0FDE"/>
    <w:rsid w:val="002D4ADA"/>
    <w:rsid w:val="002D5F7E"/>
    <w:rsid w:val="002D7E12"/>
    <w:rsid w:val="00315F65"/>
    <w:rsid w:val="0034070A"/>
    <w:rsid w:val="0036723B"/>
    <w:rsid w:val="003749D9"/>
    <w:rsid w:val="003A0B61"/>
    <w:rsid w:val="003A1138"/>
    <w:rsid w:val="003A18E6"/>
    <w:rsid w:val="003B1001"/>
    <w:rsid w:val="004002F9"/>
    <w:rsid w:val="00406EDA"/>
    <w:rsid w:val="00412812"/>
    <w:rsid w:val="004139E9"/>
    <w:rsid w:val="004317AA"/>
    <w:rsid w:val="0044252B"/>
    <w:rsid w:val="00454EDB"/>
    <w:rsid w:val="004E3232"/>
    <w:rsid w:val="004E7BDE"/>
    <w:rsid w:val="00500716"/>
    <w:rsid w:val="005134F0"/>
    <w:rsid w:val="00523F5E"/>
    <w:rsid w:val="00556081"/>
    <w:rsid w:val="00571BE4"/>
    <w:rsid w:val="005C39F9"/>
    <w:rsid w:val="005C74F3"/>
    <w:rsid w:val="005F6D11"/>
    <w:rsid w:val="00611274"/>
    <w:rsid w:val="006153EE"/>
    <w:rsid w:val="006676B2"/>
    <w:rsid w:val="006773D9"/>
    <w:rsid w:val="00682DE6"/>
    <w:rsid w:val="006A31D5"/>
    <w:rsid w:val="006B15F6"/>
    <w:rsid w:val="006D4E6A"/>
    <w:rsid w:val="006E7DAA"/>
    <w:rsid w:val="007006C6"/>
    <w:rsid w:val="007126CC"/>
    <w:rsid w:val="00712E09"/>
    <w:rsid w:val="007160C5"/>
    <w:rsid w:val="00741CF9"/>
    <w:rsid w:val="00746436"/>
    <w:rsid w:val="00746AEF"/>
    <w:rsid w:val="00751959"/>
    <w:rsid w:val="007B4EB8"/>
    <w:rsid w:val="0080237A"/>
    <w:rsid w:val="00807E29"/>
    <w:rsid w:val="0081013D"/>
    <w:rsid w:val="008368BA"/>
    <w:rsid w:val="008419BF"/>
    <w:rsid w:val="008524B4"/>
    <w:rsid w:val="0085697F"/>
    <w:rsid w:val="00884785"/>
    <w:rsid w:val="00886A55"/>
    <w:rsid w:val="008A3805"/>
    <w:rsid w:val="008B7B41"/>
    <w:rsid w:val="008C0E12"/>
    <w:rsid w:val="00910E4A"/>
    <w:rsid w:val="00915EA4"/>
    <w:rsid w:val="0095546E"/>
    <w:rsid w:val="00975A6F"/>
    <w:rsid w:val="00990F47"/>
    <w:rsid w:val="00995CC8"/>
    <w:rsid w:val="009B3160"/>
    <w:rsid w:val="009C7DFF"/>
    <w:rsid w:val="009D3D52"/>
    <w:rsid w:val="009D7E40"/>
    <w:rsid w:val="00A2410E"/>
    <w:rsid w:val="00A51029"/>
    <w:rsid w:val="00A656E6"/>
    <w:rsid w:val="00A93DE1"/>
    <w:rsid w:val="00AB40B0"/>
    <w:rsid w:val="00AB6FB0"/>
    <w:rsid w:val="00B01E7F"/>
    <w:rsid w:val="00B12AD3"/>
    <w:rsid w:val="00B3009D"/>
    <w:rsid w:val="00B37D85"/>
    <w:rsid w:val="00B414D3"/>
    <w:rsid w:val="00B45FD6"/>
    <w:rsid w:val="00B47559"/>
    <w:rsid w:val="00B5144A"/>
    <w:rsid w:val="00BB5245"/>
    <w:rsid w:val="00BC1833"/>
    <w:rsid w:val="00BE12B6"/>
    <w:rsid w:val="00BF6FCB"/>
    <w:rsid w:val="00C06543"/>
    <w:rsid w:val="00CA3393"/>
    <w:rsid w:val="00CC0C2C"/>
    <w:rsid w:val="00CD17EA"/>
    <w:rsid w:val="00CE68C1"/>
    <w:rsid w:val="00D40414"/>
    <w:rsid w:val="00D666A1"/>
    <w:rsid w:val="00D71062"/>
    <w:rsid w:val="00D948AD"/>
    <w:rsid w:val="00DA1E31"/>
    <w:rsid w:val="00DA4982"/>
    <w:rsid w:val="00DC2842"/>
    <w:rsid w:val="00DD7CDD"/>
    <w:rsid w:val="00DE303E"/>
    <w:rsid w:val="00DE7EBA"/>
    <w:rsid w:val="00E013D9"/>
    <w:rsid w:val="00E20F14"/>
    <w:rsid w:val="00E33FBF"/>
    <w:rsid w:val="00E3691C"/>
    <w:rsid w:val="00E8206E"/>
    <w:rsid w:val="00E927A0"/>
    <w:rsid w:val="00EC5AA0"/>
    <w:rsid w:val="00EE158B"/>
    <w:rsid w:val="00F66AF2"/>
    <w:rsid w:val="00F73196"/>
    <w:rsid w:val="00FE6A55"/>
    <w:rsid w:val="01AF2E41"/>
    <w:rsid w:val="030A2235"/>
    <w:rsid w:val="03A31523"/>
    <w:rsid w:val="03AC1B29"/>
    <w:rsid w:val="043D3242"/>
    <w:rsid w:val="0646056D"/>
    <w:rsid w:val="06DA0A5D"/>
    <w:rsid w:val="073A744C"/>
    <w:rsid w:val="07615BEA"/>
    <w:rsid w:val="07960651"/>
    <w:rsid w:val="07A01B75"/>
    <w:rsid w:val="08A34A75"/>
    <w:rsid w:val="0922766C"/>
    <w:rsid w:val="09FF6260"/>
    <w:rsid w:val="0A814334"/>
    <w:rsid w:val="0BBB557B"/>
    <w:rsid w:val="0BCF5F84"/>
    <w:rsid w:val="0BD12849"/>
    <w:rsid w:val="0C0D0534"/>
    <w:rsid w:val="0C406B82"/>
    <w:rsid w:val="0CC86957"/>
    <w:rsid w:val="0D1B4017"/>
    <w:rsid w:val="0D7714FC"/>
    <w:rsid w:val="0E5A321B"/>
    <w:rsid w:val="0E977D04"/>
    <w:rsid w:val="0EBF0FD5"/>
    <w:rsid w:val="0EF92BF0"/>
    <w:rsid w:val="10962E2B"/>
    <w:rsid w:val="116401A3"/>
    <w:rsid w:val="11E45C79"/>
    <w:rsid w:val="11EE77B0"/>
    <w:rsid w:val="11F94839"/>
    <w:rsid w:val="131427E4"/>
    <w:rsid w:val="133C56A8"/>
    <w:rsid w:val="156767E1"/>
    <w:rsid w:val="16BE1E47"/>
    <w:rsid w:val="17060AC4"/>
    <w:rsid w:val="17771FF6"/>
    <w:rsid w:val="17F13B56"/>
    <w:rsid w:val="191E2617"/>
    <w:rsid w:val="19940F5A"/>
    <w:rsid w:val="19E27BFB"/>
    <w:rsid w:val="1A891A07"/>
    <w:rsid w:val="1AFB6EA5"/>
    <w:rsid w:val="1B6978F5"/>
    <w:rsid w:val="1C1F5136"/>
    <w:rsid w:val="1C8E5E18"/>
    <w:rsid w:val="1D0460DA"/>
    <w:rsid w:val="1DBA2C3C"/>
    <w:rsid w:val="1E2571D5"/>
    <w:rsid w:val="1E7D5652"/>
    <w:rsid w:val="1EB93647"/>
    <w:rsid w:val="1FBC1829"/>
    <w:rsid w:val="1FC03468"/>
    <w:rsid w:val="1FFC27C6"/>
    <w:rsid w:val="20B52569"/>
    <w:rsid w:val="211D6281"/>
    <w:rsid w:val="21D028FA"/>
    <w:rsid w:val="239F090A"/>
    <w:rsid w:val="23D90C44"/>
    <w:rsid w:val="24C1651F"/>
    <w:rsid w:val="24DF618B"/>
    <w:rsid w:val="2533755C"/>
    <w:rsid w:val="26056978"/>
    <w:rsid w:val="269402B1"/>
    <w:rsid w:val="26CC1C23"/>
    <w:rsid w:val="26D703BB"/>
    <w:rsid w:val="26E215BA"/>
    <w:rsid w:val="276F0FE1"/>
    <w:rsid w:val="27C20754"/>
    <w:rsid w:val="27EF2034"/>
    <w:rsid w:val="2A9A5B14"/>
    <w:rsid w:val="2B2C3F07"/>
    <w:rsid w:val="2DE567F4"/>
    <w:rsid w:val="2E5642BC"/>
    <w:rsid w:val="2F05190E"/>
    <w:rsid w:val="303845C1"/>
    <w:rsid w:val="30F42CA4"/>
    <w:rsid w:val="31532C73"/>
    <w:rsid w:val="319C22BC"/>
    <w:rsid w:val="31C57FCF"/>
    <w:rsid w:val="32FD42F7"/>
    <w:rsid w:val="33781A69"/>
    <w:rsid w:val="33F402D4"/>
    <w:rsid w:val="33F515ED"/>
    <w:rsid w:val="348730A4"/>
    <w:rsid w:val="34E90C0A"/>
    <w:rsid w:val="351F7491"/>
    <w:rsid w:val="353E4E22"/>
    <w:rsid w:val="356F47B8"/>
    <w:rsid w:val="357828C0"/>
    <w:rsid w:val="362E0FC9"/>
    <w:rsid w:val="3671687C"/>
    <w:rsid w:val="36B138EA"/>
    <w:rsid w:val="36B417C5"/>
    <w:rsid w:val="36D65004"/>
    <w:rsid w:val="380134EA"/>
    <w:rsid w:val="382B0567"/>
    <w:rsid w:val="38A071A7"/>
    <w:rsid w:val="38B80BD8"/>
    <w:rsid w:val="394F27CD"/>
    <w:rsid w:val="39EE6B5C"/>
    <w:rsid w:val="3A6A5245"/>
    <w:rsid w:val="3AD84A09"/>
    <w:rsid w:val="3ADB4CD9"/>
    <w:rsid w:val="3AE72E6B"/>
    <w:rsid w:val="3B675D5A"/>
    <w:rsid w:val="3BC230EE"/>
    <w:rsid w:val="3C2E444E"/>
    <w:rsid w:val="3CD4773D"/>
    <w:rsid w:val="3D7117F9"/>
    <w:rsid w:val="3DE24F79"/>
    <w:rsid w:val="3DFA5095"/>
    <w:rsid w:val="3ED4045C"/>
    <w:rsid w:val="3ED64C69"/>
    <w:rsid w:val="3F0E0F29"/>
    <w:rsid w:val="40CA4C19"/>
    <w:rsid w:val="413F7118"/>
    <w:rsid w:val="415322E0"/>
    <w:rsid w:val="423A6176"/>
    <w:rsid w:val="42D40612"/>
    <w:rsid w:val="435254A9"/>
    <w:rsid w:val="445350CD"/>
    <w:rsid w:val="44782D86"/>
    <w:rsid w:val="44CB735A"/>
    <w:rsid w:val="44EC107E"/>
    <w:rsid w:val="44F7014F"/>
    <w:rsid w:val="45592BB7"/>
    <w:rsid w:val="46BE1ADA"/>
    <w:rsid w:val="471C27AB"/>
    <w:rsid w:val="47435706"/>
    <w:rsid w:val="47941971"/>
    <w:rsid w:val="47CF1726"/>
    <w:rsid w:val="48320CEA"/>
    <w:rsid w:val="483945A9"/>
    <w:rsid w:val="485A60DC"/>
    <w:rsid w:val="489C5DEA"/>
    <w:rsid w:val="48D14424"/>
    <w:rsid w:val="495157BB"/>
    <w:rsid w:val="496A13EB"/>
    <w:rsid w:val="496B600A"/>
    <w:rsid w:val="49A53A6C"/>
    <w:rsid w:val="4A963DD4"/>
    <w:rsid w:val="4BC66E51"/>
    <w:rsid w:val="4BCB1190"/>
    <w:rsid w:val="4C3C1F70"/>
    <w:rsid w:val="4DBF79B1"/>
    <w:rsid w:val="4DF92123"/>
    <w:rsid w:val="4FBA4253"/>
    <w:rsid w:val="509F10E2"/>
    <w:rsid w:val="51146799"/>
    <w:rsid w:val="513A7E79"/>
    <w:rsid w:val="52642B9B"/>
    <w:rsid w:val="52AB460B"/>
    <w:rsid w:val="52C717B2"/>
    <w:rsid w:val="52FB52AE"/>
    <w:rsid w:val="53081779"/>
    <w:rsid w:val="530E4D48"/>
    <w:rsid w:val="53DE6035"/>
    <w:rsid w:val="53F24BD4"/>
    <w:rsid w:val="543F1AB5"/>
    <w:rsid w:val="54462559"/>
    <w:rsid w:val="545D78A2"/>
    <w:rsid w:val="5463135D"/>
    <w:rsid w:val="5545607C"/>
    <w:rsid w:val="56B53420"/>
    <w:rsid w:val="56FC7846"/>
    <w:rsid w:val="57D936E4"/>
    <w:rsid w:val="583D0117"/>
    <w:rsid w:val="58816255"/>
    <w:rsid w:val="59110167"/>
    <w:rsid w:val="59235243"/>
    <w:rsid w:val="59E92A04"/>
    <w:rsid w:val="5B3018AA"/>
    <w:rsid w:val="5BEA46E0"/>
    <w:rsid w:val="5C4F3FFC"/>
    <w:rsid w:val="5D393A52"/>
    <w:rsid w:val="5DA314B1"/>
    <w:rsid w:val="5E123364"/>
    <w:rsid w:val="5FE01AB3"/>
    <w:rsid w:val="60D61185"/>
    <w:rsid w:val="61F67C21"/>
    <w:rsid w:val="623D1155"/>
    <w:rsid w:val="63871415"/>
    <w:rsid w:val="63A60C67"/>
    <w:rsid w:val="64BE58DA"/>
    <w:rsid w:val="650463DE"/>
    <w:rsid w:val="65077AE2"/>
    <w:rsid w:val="650D2125"/>
    <w:rsid w:val="6530528B"/>
    <w:rsid w:val="66187ACD"/>
    <w:rsid w:val="677E65D7"/>
    <w:rsid w:val="68FC33FB"/>
    <w:rsid w:val="699F5CEF"/>
    <w:rsid w:val="69BC5EBD"/>
    <w:rsid w:val="6C210D8B"/>
    <w:rsid w:val="6CE16E6B"/>
    <w:rsid w:val="6D2F7618"/>
    <w:rsid w:val="6DBB508D"/>
    <w:rsid w:val="6E0E5E44"/>
    <w:rsid w:val="6EBC7775"/>
    <w:rsid w:val="6EE35182"/>
    <w:rsid w:val="6F285225"/>
    <w:rsid w:val="6FB42615"/>
    <w:rsid w:val="70CD7B6B"/>
    <w:rsid w:val="71566079"/>
    <w:rsid w:val="72380CF1"/>
    <w:rsid w:val="724834E8"/>
    <w:rsid w:val="72E969B8"/>
    <w:rsid w:val="74007D49"/>
    <w:rsid w:val="748E471C"/>
    <w:rsid w:val="74D3694C"/>
    <w:rsid w:val="75CB690A"/>
    <w:rsid w:val="76163E4F"/>
    <w:rsid w:val="762E4CB1"/>
    <w:rsid w:val="77514BED"/>
    <w:rsid w:val="77682592"/>
    <w:rsid w:val="77B3494C"/>
    <w:rsid w:val="77DE03B6"/>
    <w:rsid w:val="77F53E93"/>
    <w:rsid w:val="79865022"/>
    <w:rsid w:val="79F301DD"/>
    <w:rsid w:val="7A054BA4"/>
    <w:rsid w:val="7A61783D"/>
    <w:rsid w:val="7B292B98"/>
    <w:rsid w:val="7BA16A52"/>
    <w:rsid w:val="7C673A31"/>
    <w:rsid w:val="7C7028D8"/>
    <w:rsid w:val="7D02613C"/>
    <w:rsid w:val="7D4E3D0B"/>
    <w:rsid w:val="7E3B2E4D"/>
    <w:rsid w:val="7E846C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semiHidden="0" w:name="heading 4"/>
    <w:lsdException w:qFormat="1" w:uiPriority="9" w:semiHidden="0" w:name="heading 5"/>
    <w:lsdException w:qFormat="1" w:unhideWhenUsed="0" w:uiPriority="0" w:semiHidden="0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qFormat="1" w:uiPriority="99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qFormat="1" w:unhideWhenUsed="0" w:uiPriority="0" w:semiHidden="0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26"/>
    <w:qFormat/>
    <w:uiPriority w:val="9"/>
    <w:pPr>
      <w:numPr>
        <w:ilvl w:val="0"/>
        <w:numId w:val="1"/>
      </w:numPr>
      <w:adjustRightInd w:val="0"/>
      <w:snapToGrid w:val="0"/>
      <w:spacing w:beforeLines="150" w:afterLines="50" w:line="300" w:lineRule="auto"/>
      <w:jc w:val="center"/>
      <w:outlineLvl w:val="0"/>
    </w:pPr>
    <w:rPr>
      <w:rFonts w:ascii="Times New Roman" w:hAnsi="Times New Roman" w:eastAsia="楷体" w:cs="Times New Roman"/>
      <w:b/>
      <w:bCs/>
      <w:kern w:val="44"/>
      <w:sz w:val="24"/>
    </w:rPr>
  </w:style>
  <w:style w:type="paragraph" w:styleId="3">
    <w:name w:val="heading 2"/>
    <w:basedOn w:val="1"/>
    <w:next w:val="1"/>
    <w:link w:val="27"/>
    <w:unhideWhenUsed/>
    <w:qFormat/>
    <w:uiPriority w:val="9"/>
    <w:pPr>
      <w:numPr>
        <w:ilvl w:val="1"/>
        <w:numId w:val="1"/>
      </w:numPr>
      <w:adjustRightInd w:val="0"/>
      <w:snapToGrid w:val="0"/>
      <w:spacing w:beforeLines="50" w:afterLines="50" w:line="300" w:lineRule="auto"/>
      <w:outlineLvl w:val="1"/>
    </w:pPr>
    <w:rPr>
      <w:rFonts w:ascii="Times New Roman" w:hAnsi="Times New Roman" w:eastAsia="楷体" w:cs="Times New Roman"/>
      <w:sz w:val="24"/>
    </w:rPr>
  </w:style>
  <w:style w:type="paragraph" w:styleId="4">
    <w:name w:val="heading 3"/>
    <w:basedOn w:val="1"/>
    <w:next w:val="1"/>
    <w:link w:val="28"/>
    <w:unhideWhenUsed/>
    <w:qFormat/>
    <w:uiPriority w:val="9"/>
    <w:pPr>
      <w:numPr>
        <w:ilvl w:val="2"/>
        <w:numId w:val="1"/>
      </w:numPr>
      <w:adjustRightInd w:val="0"/>
      <w:snapToGrid w:val="0"/>
      <w:spacing w:beforeLines="50" w:afterLines="50" w:line="300" w:lineRule="auto"/>
      <w:outlineLvl w:val="2"/>
    </w:pPr>
    <w:rPr>
      <w:rFonts w:ascii="Times New Roman" w:hAnsi="Times New Roman" w:eastAsia="楷体" w:cs="Times New Roman"/>
      <w:sz w:val="24"/>
    </w:rPr>
  </w:style>
  <w:style w:type="paragraph" w:styleId="5">
    <w:name w:val="heading 4"/>
    <w:basedOn w:val="1"/>
    <w:next w:val="1"/>
    <w:link w:val="29"/>
    <w:unhideWhenUsed/>
    <w:qFormat/>
    <w:uiPriority w:val="9"/>
    <w:pPr>
      <w:numPr>
        <w:ilvl w:val="3"/>
        <w:numId w:val="1"/>
      </w:numPr>
      <w:adjustRightInd w:val="0"/>
      <w:snapToGrid w:val="0"/>
      <w:spacing w:beforeLines="50" w:afterLines="50" w:line="300" w:lineRule="auto"/>
      <w:outlineLvl w:val="3"/>
    </w:pPr>
    <w:rPr>
      <w:rFonts w:ascii="Times New Roman" w:hAnsi="Times New Roman" w:eastAsia="楷体" w:cs="Times New Roman"/>
      <w:sz w:val="24"/>
    </w:rPr>
  </w:style>
  <w:style w:type="paragraph" w:styleId="6">
    <w:name w:val="heading 5"/>
    <w:basedOn w:val="1"/>
    <w:next w:val="1"/>
    <w:link w:val="30"/>
    <w:unhideWhenUsed/>
    <w:qFormat/>
    <w:uiPriority w:val="9"/>
    <w:pPr>
      <w:keepNext/>
      <w:keepLines/>
      <w:numPr>
        <w:ilvl w:val="4"/>
        <w:numId w:val="1"/>
      </w:numPr>
      <w:tabs>
        <w:tab w:val="left" w:pos="1786"/>
      </w:tabs>
      <w:adjustRightInd w:val="0"/>
      <w:snapToGrid w:val="0"/>
      <w:spacing w:beforeLines="50" w:afterLines="50" w:line="300" w:lineRule="auto"/>
      <w:outlineLvl w:val="4"/>
    </w:pPr>
    <w:rPr>
      <w:rFonts w:ascii="Times New Roman" w:hAnsi="Times New Roman" w:eastAsia="宋体" w:cs="Times New Roman"/>
      <w:bCs/>
      <w:sz w:val="24"/>
    </w:rPr>
  </w:style>
  <w:style w:type="paragraph" w:styleId="7">
    <w:name w:val="heading 6"/>
    <w:basedOn w:val="1"/>
    <w:next w:val="1"/>
    <w:link w:val="31"/>
    <w:qFormat/>
    <w:uiPriority w:val="0"/>
    <w:pPr>
      <w:widowControl/>
      <w:numPr>
        <w:ilvl w:val="5"/>
        <w:numId w:val="1"/>
      </w:numPr>
      <w:tabs>
        <w:tab w:val="left" w:pos="2880"/>
      </w:tabs>
      <w:spacing w:after="240"/>
      <w:outlineLvl w:val="5"/>
    </w:pPr>
    <w:rPr>
      <w:rFonts w:ascii="Times New Roman" w:hAnsi="Times New Roman" w:eastAsia="楷体" w:cs="Times New Roman"/>
      <w:b/>
      <w:bCs/>
      <w:kern w:val="0"/>
      <w:sz w:val="24"/>
      <w:szCs w:val="20"/>
      <w:lang w:eastAsia="en-US"/>
    </w:rPr>
  </w:style>
  <w:style w:type="character" w:default="1" w:styleId="18">
    <w:name w:val="Default Paragraph Font"/>
    <w:semiHidden/>
    <w:unhideWhenUsed/>
    <w:qFormat/>
    <w:uiPriority w:val="1"/>
  </w:style>
  <w:style w:type="table" w:default="1" w:styleId="1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Normal Indent"/>
    <w:basedOn w:val="1"/>
    <w:qFormat/>
    <w:uiPriority w:val="0"/>
    <w:pPr>
      <w:ind w:firstLine="420" w:firstLineChars="200"/>
    </w:pPr>
  </w:style>
  <w:style w:type="paragraph" w:styleId="9">
    <w:name w:val="annotation text"/>
    <w:basedOn w:val="1"/>
    <w:link w:val="36"/>
    <w:unhideWhenUsed/>
    <w:qFormat/>
    <w:uiPriority w:val="99"/>
    <w:pPr>
      <w:jc w:val="left"/>
    </w:pPr>
  </w:style>
  <w:style w:type="paragraph" w:styleId="10">
    <w:name w:val="Body Text Indent"/>
    <w:basedOn w:val="1"/>
    <w:qFormat/>
    <w:uiPriority w:val="0"/>
    <w:pPr>
      <w:ind w:firstLine="538" w:firstLineChars="168"/>
    </w:pPr>
    <w:rPr>
      <w:rFonts w:ascii="仿宋_GB2312" w:hAnsi="宋体" w:eastAsia="仿宋_GB2312"/>
      <w:sz w:val="32"/>
    </w:rPr>
  </w:style>
  <w:style w:type="paragraph" w:styleId="11">
    <w:name w:val="Balloon Text"/>
    <w:basedOn w:val="1"/>
    <w:link w:val="24"/>
    <w:semiHidden/>
    <w:unhideWhenUsed/>
    <w:qFormat/>
    <w:uiPriority w:val="99"/>
    <w:rPr>
      <w:sz w:val="18"/>
      <w:szCs w:val="18"/>
    </w:rPr>
  </w:style>
  <w:style w:type="paragraph" w:styleId="12">
    <w:name w:val="footer"/>
    <w:basedOn w:val="1"/>
    <w:link w:val="2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3">
    <w:name w:val="header"/>
    <w:basedOn w:val="1"/>
    <w:link w:val="2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4">
    <w:name w:val="Body Text Indent 3"/>
    <w:basedOn w:val="1"/>
    <w:qFormat/>
    <w:uiPriority w:val="0"/>
    <w:pPr>
      <w:adjustRightInd w:val="0"/>
      <w:snapToGrid w:val="0"/>
      <w:spacing w:line="300" w:lineRule="auto"/>
      <w:ind w:left="1260" w:hanging="1"/>
    </w:pPr>
    <w:rPr>
      <w:rFonts w:ascii="宋体" w:hAnsi="Times New Roman"/>
      <w:sz w:val="24"/>
      <w:lang w:val="zh-CN"/>
    </w:rPr>
  </w:style>
  <w:style w:type="paragraph" w:styleId="15">
    <w:name w:val="annotation subject"/>
    <w:basedOn w:val="9"/>
    <w:next w:val="9"/>
    <w:link w:val="37"/>
    <w:semiHidden/>
    <w:unhideWhenUsed/>
    <w:qFormat/>
    <w:uiPriority w:val="99"/>
    <w:rPr>
      <w:b/>
      <w:bCs/>
    </w:rPr>
  </w:style>
  <w:style w:type="table" w:styleId="17">
    <w:name w:val="Table Grid"/>
    <w:basedOn w:val="16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9">
    <w:name w:val="Strong"/>
    <w:basedOn w:val="18"/>
    <w:qFormat/>
    <w:uiPriority w:val="0"/>
    <w:rPr>
      <w:b/>
    </w:rPr>
  </w:style>
  <w:style w:type="character" w:styleId="20">
    <w:name w:val="page number"/>
    <w:basedOn w:val="18"/>
    <w:qFormat/>
    <w:uiPriority w:val="0"/>
  </w:style>
  <w:style w:type="character" w:styleId="21">
    <w:name w:val="annotation reference"/>
    <w:basedOn w:val="18"/>
    <w:semiHidden/>
    <w:unhideWhenUsed/>
    <w:qFormat/>
    <w:uiPriority w:val="99"/>
    <w:rPr>
      <w:sz w:val="21"/>
      <w:szCs w:val="21"/>
    </w:rPr>
  </w:style>
  <w:style w:type="character" w:customStyle="1" w:styleId="22">
    <w:name w:val="页眉 字符"/>
    <w:basedOn w:val="18"/>
    <w:link w:val="13"/>
    <w:qFormat/>
    <w:uiPriority w:val="99"/>
    <w:rPr>
      <w:sz w:val="18"/>
      <w:szCs w:val="18"/>
    </w:rPr>
  </w:style>
  <w:style w:type="character" w:customStyle="1" w:styleId="23">
    <w:name w:val="页脚 字符"/>
    <w:basedOn w:val="18"/>
    <w:link w:val="12"/>
    <w:qFormat/>
    <w:uiPriority w:val="99"/>
    <w:rPr>
      <w:sz w:val="18"/>
      <w:szCs w:val="18"/>
    </w:rPr>
  </w:style>
  <w:style w:type="character" w:customStyle="1" w:styleId="24">
    <w:name w:val="批注框文本 字符"/>
    <w:basedOn w:val="18"/>
    <w:link w:val="11"/>
    <w:semiHidden/>
    <w:qFormat/>
    <w:uiPriority w:val="99"/>
    <w:rPr>
      <w:sz w:val="18"/>
      <w:szCs w:val="18"/>
    </w:rPr>
  </w:style>
  <w:style w:type="table" w:customStyle="1" w:styleId="25">
    <w:name w:val="网格型1"/>
    <w:basedOn w:val="16"/>
    <w:unhideWhenUsed/>
    <w:qFormat/>
    <w:uiPriority w:val="39"/>
    <w:rPr>
      <w:rFonts w:ascii="Calibri" w:hAnsi="Calibri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26">
    <w:name w:val="标题 1 字符"/>
    <w:basedOn w:val="18"/>
    <w:link w:val="2"/>
    <w:qFormat/>
    <w:uiPriority w:val="9"/>
    <w:rPr>
      <w:rFonts w:ascii="Times New Roman" w:hAnsi="Times New Roman" w:eastAsia="楷体" w:cs="Times New Roman"/>
      <w:b/>
      <w:bCs/>
      <w:kern w:val="44"/>
      <w:sz w:val="24"/>
      <w:szCs w:val="24"/>
    </w:rPr>
  </w:style>
  <w:style w:type="character" w:customStyle="1" w:styleId="27">
    <w:name w:val="标题 2 字符"/>
    <w:basedOn w:val="18"/>
    <w:link w:val="3"/>
    <w:qFormat/>
    <w:uiPriority w:val="9"/>
    <w:rPr>
      <w:rFonts w:ascii="Times New Roman" w:hAnsi="Times New Roman" w:eastAsia="楷体" w:cs="Times New Roman"/>
      <w:sz w:val="24"/>
      <w:szCs w:val="24"/>
    </w:rPr>
  </w:style>
  <w:style w:type="character" w:customStyle="1" w:styleId="28">
    <w:name w:val="标题 3 字符"/>
    <w:basedOn w:val="18"/>
    <w:link w:val="4"/>
    <w:qFormat/>
    <w:uiPriority w:val="9"/>
    <w:rPr>
      <w:rFonts w:ascii="Times New Roman" w:hAnsi="Times New Roman" w:eastAsia="楷体" w:cs="Times New Roman"/>
      <w:sz w:val="24"/>
      <w:szCs w:val="24"/>
    </w:rPr>
  </w:style>
  <w:style w:type="character" w:customStyle="1" w:styleId="29">
    <w:name w:val="标题 4 字符"/>
    <w:basedOn w:val="18"/>
    <w:link w:val="5"/>
    <w:qFormat/>
    <w:uiPriority w:val="9"/>
    <w:rPr>
      <w:rFonts w:ascii="Times New Roman" w:hAnsi="Times New Roman" w:eastAsia="楷体" w:cs="Times New Roman"/>
      <w:sz w:val="24"/>
      <w:szCs w:val="24"/>
    </w:rPr>
  </w:style>
  <w:style w:type="character" w:customStyle="1" w:styleId="30">
    <w:name w:val="标题 5 字符"/>
    <w:basedOn w:val="18"/>
    <w:link w:val="6"/>
    <w:qFormat/>
    <w:uiPriority w:val="9"/>
    <w:rPr>
      <w:rFonts w:ascii="Times New Roman" w:hAnsi="Times New Roman" w:eastAsia="宋体" w:cs="Times New Roman"/>
      <w:bCs/>
      <w:sz w:val="24"/>
      <w:szCs w:val="24"/>
    </w:rPr>
  </w:style>
  <w:style w:type="character" w:customStyle="1" w:styleId="31">
    <w:name w:val="标题 6 字符"/>
    <w:basedOn w:val="18"/>
    <w:link w:val="7"/>
    <w:qFormat/>
    <w:uiPriority w:val="0"/>
    <w:rPr>
      <w:rFonts w:ascii="Times New Roman" w:hAnsi="Times New Roman" w:eastAsia="楷体" w:cs="Times New Roman"/>
      <w:b/>
      <w:bCs/>
      <w:kern w:val="0"/>
      <w:sz w:val="24"/>
      <w:szCs w:val="20"/>
      <w:lang w:eastAsia="en-US"/>
    </w:rPr>
  </w:style>
  <w:style w:type="paragraph" w:customStyle="1" w:styleId="32">
    <w:name w:val="标题2正文"/>
    <w:basedOn w:val="1"/>
    <w:link w:val="33"/>
    <w:qFormat/>
    <w:uiPriority w:val="0"/>
    <w:pPr>
      <w:adjustRightInd w:val="0"/>
      <w:snapToGrid w:val="0"/>
      <w:spacing w:beforeLines="50" w:afterLines="50" w:line="300" w:lineRule="auto"/>
      <w:ind w:left="839"/>
    </w:pPr>
    <w:rPr>
      <w:rFonts w:ascii="Times New Roman" w:hAnsi="Times New Roman" w:eastAsia="楷体" w:cs="宋体"/>
      <w:color w:val="000000"/>
      <w:sz w:val="24"/>
    </w:rPr>
  </w:style>
  <w:style w:type="character" w:customStyle="1" w:styleId="33">
    <w:name w:val="标题2正文 字符"/>
    <w:basedOn w:val="18"/>
    <w:link w:val="32"/>
    <w:qFormat/>
    <w:uiPriority w:val="0"/>
    <w:rPr>
      <w:rFonts w:ascii="Times New Roman" w:hAnsi="Times New Roman" w:eastAsia="楷体" w:cs="宋体"/>
      <w:color w:val="000000"/>
      <w:sz w:val="24"/>
      <w:szCs w:val="24"/>
    </w:rPr>
  </w:style>
  <w:style w:type="paragraph" w:styleId="34">
    <w:name w:val="List Paragraph"/>
    <w:basedOn w:val="1"/>
    <w:qFormat/>
    <w:uiPriority w:val="34"/>
    <w:pPr>
      <w:ind w:firstLine="420" w:firstLineChars="200"/>
    </w:pPr>
  </w:style>
  <w:style w:type="paragraph" w:customStyle="1" w:styleId="35">
    <w:name w:val="修订1"/>
    <w:hidden/>
    <w:unhideWhenUsed/>
    <w:qFormat/>
    <w:uiPriority w:val="99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customStyle="1" w:styleId="36">
    <w:name w:val="批注文字 字符"/>
    <w:basedOn w:val="18"/>
    <w:link w:val="9"/>
    <w:qFormat/>
    <w:uiPriority w:val="99"/>
    <w:rPr>
      <w:kern w:val="2"/>
      <w:sz w:val="21"/>
      <w:szCs w:val="24"/>
    </w:rPr>
  </w:style>
  <w:style w:type="character" w:customStyle="1" w:styleId="37">
    <w:name w:val="批注主题 字符"/>
    <w:basedOn w:val="36"/>
    <w:link w:val="15"/>
    <w:semiHidden/>
    <w:qFormat/>
    <w:uiPriority w:val="99"/>
    <w:rPr>
      <w:b/>
      <w:bCs/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A8CADFB-B135-499C-B037-4E5ADB985672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37</Pages>
  <Words>11524</Words>
  <Characters>11732</Characters>
  <Lines>101</Lines>
  <Paragraphs>28</Paragraphs>
  <TotalTime>3</TotalTime>
  <ScaleCrop>false</ScaleCrop>
  <LinksUpToDate>false</LinksUpToDate>
  <CharactersWithSpaces>12696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2025-07-15T07:29:00Z</dcterms:created>
  <dc:creator>林伟</dc:creator>
  <cp:lastModifiedBy>dell</cp:lastModifiedBy>
  <cp:lastPrinted>2025-07-16T06:08:00Z</cp:lastPrinted>
  <dcterms:modified xsi:type="dcterms:W3CDTF">2025-07-31T08:09:16Z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KSOTemplateDocerSaveRecord">
    <vt:lpwstr>eyJoZGlkIjoiY2ExYzRiOTAwZWVhYzE0ZWFkMmY3Y2U5MDMzMDFkM2IiLCJ1c2VySWQiOiIyNzYyNjgzNzIifQ==</vt:lpwstr>
  </property>
  <property fmtid="{D5CDD505-2E9C-101B-9397-08002B2CF9AE}" pid="4" name="ICV">
    <vt:lpwstr>E73C2621AE5D4C69942FC0EF9F400F01_13</vt:lpwstr>
  </property>
</Properties>
</file>